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6FB" w:rsidRPr="00D716FB" w:rsidRDefault="00D716FB" w:rsidP="00D716FB">
      <w:pPr>
        <w:spacing w:afterLines="50" w:after="156" w:line="500" w:lineRule="exact"/>
        <w:rPr>
          <w:rFonts w:ascii="宋体" w:hAnsi="宋体"/>
          <w:bCs/>
          <w:color w:val="000000" w:themeColor="text1"/>
          <w:sz w:val="32"/>
          <w:szCs w:val="32"/>
        </w:rPr>
      </w:pPr>
      <w:r w:rsidRPr="00D716FB">
        <w:rPr>
          <w:rFonts w:ascii="宋体" w:hAnsi="宋体" w:hint="eastAsia"/>
          <w:bCs/>
          <w:color w:val="000000" w:themeColor="text1"/>
          <w:sz w:val="32"/>
          <w:szCs w:val="32"/>
        </w:rPr>
        <w:t>附件3</w:t>
      </w:r>
    </w:p>
    <w:p w:rsidR="00532A1A" w:rsidRPr="00D716FB" w:rsidRDefault="00C44C4F" w:rsidP="00B306BE">
      <w:pPr>
        <w:spacing w:afterLines="50" w:after="156" w:line="500" w:lineRule="exact"/>
        <w:ind w:firstLineChars="500" w:firstLine="2200"/>
        <w:rPr>
          <w:rFonts w:ascii="宋体" w:hAnsi="宋体"/>
          <w:bCs/>
          <w:color w:val="000000" w:themeColor="text1"/>
          <w:sz w:val="44"/>
          <w:szCs w:val="44"/>
        </w:rPr>
      </w:pPr>
      <w:r w:rsidRPr="00D716FB">
        <w:rPr>
          <w:rFonts w:ascii="宋体" w:hAnsi="宋体" w:hint="eastAsia"/>
          <w:bCs/>
          <w:color w:val="000000" w:themeColor="text1"/>
          <w:sz w:val="44"/>
          <w:szCs w:val="44"/>
        </w:rPr>
        <w:t>吉林省交通</w:t>
      </w:r>
      <w:r w:rsidR="00E23B23" w:rsidRPr="00D716FB">
        <w:rPr>
          <w:rFonts w:ascii="宋体" w:hAnsi="宋体" w:hint="eastAsia"/>
          <w:bCs/>
          <w:color w:val="000000" w:themeColor="text1"/>
          <w:sz w:val="44"/>
          <w:szCs w:val="44"/>
        </w:rPr>
        <w:t>运输</w:t>
      </w:r>
      <w:r w:rsidRPr="00D716FB">
        <w:rPr>
          <w:rFonts w:ascii="宋体" w:hAnsi="宋体" w:hint="eastAsia"/>
          <w:bCs/>
          <w:color w:val="000000" w:themeColor="text1"/>
          <w:sz w:val="44"/>
          <w:szCs w:val="44"/>
        </w:rPr>
        <w:t>行政处罚裁量基准（公路路政管理）</w:t>
      </w:r>
    </w:p>
    <w:tbl>
      <w:tblPr>
        <w:tblW w:w="140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581"/>
        <w:gridCol w:w="1548"/>
        <w:gridCol w:w="3688"/>
        <w:gridCol w:w="736"/>
        <w:gridCol w:w="4703"/>
        <w:gridCol w:w="2816"/>
      </w:tblGrid>
      <w:tr w:rsidR="00D716FB" w:rsidRPr="00D716FB" w:rsidTr="00DA74CC">
        <w:trPr>
          <w:trHeight w:val="406"/>
          <w:jc w:val="center"/>
        </w:trPr>
        <w:tc>
          <w:tcPr>
            <w:tcW w:w="581" w:type="dxa"/>
            <w:tcBorders>
              <w:top w:val="single" w:sz="8" w:space="0" w:color="auto"/>
              <w:left w:val="single" w:sz="8" w:space="0" w:color="auto"/>
              <w:bottom w:val="single" w:sz="6" w:space="0" w:color="auto"/>
              <w:right w:val="single" w:sz="6" w:space="0" w:color="auto"/>
            </w:tcBorders>
            <w:vAlign w:val="center"/>
          </w:tcPr>
          <w:p w:rsidR="00532A1A" w:rsidRPr="00D716FB" w:rsidRDefault="00C44C4F">
            <w:pPr>
              <w:spacing w:line="280" w:lineRule="exact"/>
              <w:jc w:val="center"/>
              <w:rPr>
                <w:rFonts w:ascii="宋体" w:hAnsi="宋体"/>
                <w:bCs/>
                <w:color w:val="000000" w:themeColor="text1"/>
                <w:szCs w:val="21"/>
              </w:rPr>
            </w:pPr>
            <w:r w:rsidRPr="00D716FB">
              <w:rPr>
                <w:rFonts w:ascii="宋体" w:hAnsi="宋体" w:hint="eastAsia"/>
                <w:bCs/>
                <w:color w:val="000000" w:themeColor="text1"/>
                <w:szCs w:val="21"/>
              </w:rPr>
              <w:t>代码</w:t>
            </w:r>
          </w:p>
        </w:tc>
        <w:tc>
          <w:tcPr>
            <w:tcW w:w="1548" w:type="dxa"/>
            <w:tcBorders>
              <w:top w:val="single" w:sz="8" w:space="0" w:color="auto"/>
              <w:left w:val="single" w:sz="6" w:space="0" w:color="auto"/>
              <w:bottom w:val="single" w:sz="6" w:space="0" w:color="auto"/>
              <w:right w:val="single" w:sz="6" w:space="0" w:color="auto"/>
            </w:tcBorders>
            <w:vAlign w:val="center"/>
          </w:tcPr>
          <w:p w:rsidR="00532A1A" w:rsidRPr="00D716FB" w:rsidRDefault="00C44C4F">
            <w:pPr>
              <w:spacing w:line="280" w:lineRule="exact"/>
              <w:jc w:val="center"/>
              <w:rPr>
                <w:rFonts w:ascii="宋体" w:hAnsi="宋体"/>
                <w:bCs/>
                <w:color w:val="000000" w:themeColor="text1"/>
                <w:szCs w:val="21"/>
              </w:rPr>
            </w:pPr>
            <w:r w:rsidRPr="00D716FB">
              <w:rPr>
                <w:rFonts w:ascii="宋体" w:hAnsi="宋体" w:hint="eastAsia"/>
                <w:bCs/>
                <w:color w:val="000000" w:themeColor="text1"/>
                <w:szCs w:val="21"/>
              </w:rPr>
              <w:t>违法行为</w:t>
            </w:r>
          </w:p>
          <w:p w:rsidR="00532A1A" w:rsidRPr="00D716FB" w:rsidRDefault="00C44C4F">
            <w:pPr>
              <w:spacing w:line="280" w:lineRule="exact"/>
              <w:jc w:val="center"/>
              <w:rPr>
                <w:rFonts w:ascii="宋体" w:hAnsi="宋体"/>
                <w:bCs/>
                <w:color w:val="000000" w:themeColor="text1"/>
                <w:szCs w:val="21"/>
              </w:rPr>
            </w:pPr>
            <w:r w:rsidRPr="00D716FB">
              <w:rPr>
                <w:rFonts w:ascii="宋体" w:hAnsi="宋体" w:hint="eastAsia"/>
                <w:bCs/>
                <w:color w:val="000000" w:themeColor="text1"/>
                <w:szCs w:val="21"/>
              </w:rPr>
              <w:t>（案由）</w:t>
            </w:r>
          </w:p>
        </w:tc>
        <w:tc>
          <w:tcPr>
            <w:tcW w:w="3688" w:type="dxa"/>
            <w:tcBorders>
              <w:top w:val="single" w:sz="8" w:space="0" w:color="auto"/>
              <w:left w:val="single" w:sz="6" w:space="0" w:color="auto"/>
              <w:bottom w:val="single" w:sz="6" w:space="0" w:color="auto"/>
              <w:right w:val="single" w:sz="6" w:space="0" w:color="auto"/>
            </w:tcBorders>
            <w:vAlign w:val="center"/>
          </w:tcPr>
          <w:p w:rsidR="00532A1A" w:rsidRPr="00D716FB" w:rsidRDefault="00C44C4F">
            <w:pPr>
              <w:spacing w:line="280" w:lineRule="exact"/>
              <w:jc w:val="center"/>
              <w:rPr>
                <w:rFonts w:ascii="宋体" w:hAnsi="宋体"/>
                <w:bCs/>
                <w:color w:val="000000" w:themeColor="text1"/>
                <w:szCs w:val="21"/>
              </w:rPr>
            </w:pPr>
            <w:r w:rsidRPr="00D716FB">
              <w:rPr>
                <w:rFonts w:ascii="宋体" w:hAnsi="宋体" w:hint="eastAsia"/>
                <w:bCs/>
                <w:color w:val="000000" w:themeColor="text1"/>
                <w:szCs w:val="21"/>
              </w:rPr>
              <w:t>法律根据</w:t>
            </w:r>
          </w:p>
        </w:tc>
        <w:tc>
          <w:tcPr>
            <w:tcW w:w="736" w:type="dxa"/>
            <w:tcBorders>
              <w:top w:val="single" w:sz="8" w:space="0" w:color="auto"/>
              <w:left w:val="single" w:sz="6" w:space="0" w:color="auto"/>
              <w:bottom w:val="single" w:sz="6" w:space="0" w:color="auto"/>
              <w:right w:val="single" w:sz="6" w:space="0" w:color="auto"/>
            </w:tcBorders>
            <w:vAlign w:val="center"/>
          </w:tcPr>
          <w:p w:rsidR="00532A1A" w:rsidRPr="00D716FB" w:rsidRDefault="00C44C4F">
            <w:pPr>
              <w:spacing w:line="280" w:lineRule="exact"/>
              <w:jc w:val="center"/>
              <w:rPr>
                <w:rFonts w:ascii="宋体" w:hAnsi="宋体"/>
                <w:bCs/>
                <w:color w:val="000000" w:themeColor="text1"/>
                <w:szCs w:val="21"/>
              </w:rPr>
            </w:pPr>
            <w:r w:rsidRPr="00D716FB">
              <w:rPr>
                <w:rFonts w:ascii="宋体" w:hAnsi="宋体" w:hint="eastAsia"/>
                <w:bCs/>
                <w:color w:val="000000" w:themeColor="text1"/>
                <w:szCs w:val="21"/>
              </w:rPr>
              <w:t>违法程度</w:t>
            </w:r>
          </w:p>
        </w:tc>
        <w:tc>
          <w:tcPr>
            <w:tcW w:w="4703" w:type="dxa"/>
            <w:tcBorders>
              <w:top w:val="single" w:sz="8" w:space="0" w:color="auto"/>
              <w:left w:val="single" w:sz="6" w:space="0" w:color="auto"/>
              <w:bottom w:val="single" w:sz="6" w:space="0" w:color="auto"/>
              <w:right w:val="single" w:sz="6" w:space="0" w:color="auto"/>
            </w:tcBorders>
            <w:vAlign w:val="center"/>
          </w:tcPr>
          <w:p w:rsidR="00532A1A" w:rsidRPr="00D716FB" w:rsidRDefault="00C44C4F">
            <w:pPr>
              <w:spacing w:line="280" w:lineRule="exact"/>
              <w:ind w:firstLineChars="850" w:firstLine="1785"/>
              <w:rPr>
                <w:rFonts w:ascii="宋体" w:hAnsi="宋体"/>
                <w:bCs/>
                <w:color w:val="000000" w:themeColor="text1"/>
                <w:szCs w:val="21"/>
              </w:rPr>
            </w:pPr>
            <w:r w:rsidRPr="00D716FB">
              <w:rPr>
                <w:rFonts w:ascii="宋体" w:hAnsi="宋体" w:hint="eastAsia"/>
                <w:color w:val="000000" w:themeColor="text1"/>
                <w:szCs w:val="21"/>
              </w:rPr>
              <w:t>判断基准</w:t>
            </w:r>
          </w:p>
        </w:tc>
        <w:tc>
          <w:tcPr>
            <w:tcW w:w="2816" w:type="dxa"/>
            <w:tcBorders>
              <w:top w:val="single" w:sz="8" w:space="0" w:color="auto"/>
              <w:left w:val="single" w:sz="6" w:space="0" w:color="auto"/>
              <w:bottom w:val="single" w:sz="6" w:space="0" w:color="auto"/>
              <w:right w:val="single" w:sz="8" w:space="0" w:color="auto"/>
            </w:tcBorders>
            <w:vAlign w:val="center"/>
          </w:tcPr>
          <w:p w:rsidR="00532A1A" w:rsidRPr="00D716FB" w:rsidRDefault="00C44C4F">
            <w:pPr>
              <w:spacing w:line="280" w:lineRule="exact"/>
              <w:jc w:val="center"/>
              <w:rPr>
                <w:rFonts w:ascii="宋体" w:hAnsi="宋体"/>
                <w:bCs/>
                <w:color w:val="000000" w:themeColor="text1"/>
                <w:szCs w:val="21"/>
              </w:rPr>
            </w:pPr>
            <w:r w:rsidRPr="00D716FB">
              <w:rPr>
                <w:rFonts w:ascii="宋体" w:hAnsi="宋体" w:hint="eastAsia"/>
                <w:bCs/>
                <w:color w:val="000000" w:themeColor="text1"/>
                <w:szCs w:val="21"/>
              </w:rPr>
              <w:t>处罚基准</w:t>
            </w:r>
          </w:p>
        </w:tc>
      </w:tr>
      <w:tr w:rsidR="00D716FB" w:rsidRPr="00D716FB" w:rsidTr="00DA74CC">
        <w:trPr>
          <w:cantSplit/>
          <w:trHeight w:val="778"/>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4C3D24" w:rsidRPr="00D716FB" w:rsidRDefault="004C3D24" w:rsidP="004C3D2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未经许可因修建建设工程需要占用、</w:t>
            </w:r>
            <w:r w:rsidRPr="00D716FB">
              <w:rPr>
                <w:rFonts w:ascii="宋体" w:hAnsi="宋体"/>
                <w:color w:val="000000" w:themeColor="text1"/>
                <w:szCs w:val="21"/>
              </w:rPr>
              <w:t>挖掘公路</w:t>
            </w:r>
            <w:r w:rsidRPr="00D716FB">
              <w:rPr>
                <w:rFonts w:ascii="宋体" w:hAnsi="宋体" w:hint="eastAsia"/>
                <w:color w:val="000000" w:themeColor="text1"/>
                <w:szCs w:val="21"/>
              </w:rPr>
              <w:t>、公路用地或者使公路改线</w:t>
            </w:r>
            <w:r w:rsidRPr="00D716FB">
              <w:rPr>
                <w:rFonts w:ascii="宋体" w:hAnsi="宋体" w:hint="eastAsia"/>
                <w:color w:val="000000" w:themeColor="text1"/>
                <w:szCs w:val="21"/>
              </w:rPr>
              <w:br/>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ind w:firstLineChars="50" w:firstLine="105"/>
              <w:rPr>
                <w:rFonts w:ascii="宋体" w:hAnsi="宋体"/>
                <w:color w:val="000000" w:themeColor="text1"/>
                <w:szCs w:val="21"/>
              </w:rPr>
            </w:pPr>
            <w:r w:rsidRPr="00D716FB">
              <w:rPr>
                <w:rStyle w:val="af0"/>
                <w:rFonts w:ascii="宋体" w:hAnsi="宋体" w:hint="eastAsia"/>
                <w:b w:val="0"/>
                <w:color w:val="000000" w:themeColor="text1"/>
                <w:szCs w:val="21"/>
              </w:rPr>
              <w:t>《公路安全保护条例》第六十二条：</w:t>
            </w:r>
            <w:r w:rsidRPr="00D716FB">
              <w:rPr>
                <w:rFonts w:ascii="宋体" w:hAnsi="宋体" w:hint="eastAsia"/>
                <w:color w:val="000000" w:themeColor="text1"/>
                <w:szCs w:val="21"/>
              </w:rPr>
              <w:t>违反本条例的规定，未经许可进行本条例第二十七条第一项至第五项规定的涉路施工活动的，由公路管理机构责令改正，可以处3万元以下的罚款；</w:t>
            </w:r>
          </w:p>
          <w:p w:rsidR="004C3D24" w:rsidRPr="00D716FB" w:rsidRDefault="004C3D24" w:rsidP="004C3D24">
            <w:pPr>
              <w:spacing w:line="280" w:lineRule="exact"/>
              <w:rPr>
                <w:rFonts w:ascii="宋体" w:hAnsi="宋体"/>
                <w:color w:val="000000" w:themeColor="text1"/>
                <w:szCs w:val="21"/>
              </w:rPr>
            </w:pPr>
            <w:r w:rsidRPr="00D716FB">
              <w:rPr>
                <w:rStyle w:val="af0"/>
                <w:rFonts w:ascii="宋体" w:hAnsi="宋体" w:hint="eastAsia"/>
                <w:b w:val="0"/>
                <w:color w:val="000000" w:themeColor="text1"/>
                <w:szCs w:val="21"/>
              </w:rPr>
              <w:t>《公路安全保护条例》第二十七条：</w:t>
            </w:r>
            <w:r w:rsidRPr="00D716FB">
              <w:rPr>
                <w:rFonts w:ascii="宋体" w:hAnsi="宋体" w:hint="eastAsia"/>
                <w:color w:val="000000" w:themeColor="text1"/>
                <w:szCs w:val="21"/>
              </w:rPr>
              <w:t>进行下列涉路施工活动，建设单位应当向公路管理机构提出申请：（一）因修建铁路、机场、供电、水利、通信等建设工程需要占用、挖掘公路、公路用地或者使公路改线</w:t>
            </w:r>
            <w:r w:rsidRPr="00D716FB">
              <w:rPr>
                <w:rFonts w:ascii="宋体" w:hAnsi="宋体" w:hint="eastAsia"/>
                <w:color w:val="000000" w:themeColor="text1"/>
                <w:szCs w:val="21"/>
              </w:rPr>
              <w:br/>
            </w:r>
          </w:p>
        </w:tc>
        <w:tc>
          <w:tcPr>
            <w:tcW w:w="736"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占用、挖掘公路、公路用地不足2平方米，或挖掘深度不足30厘米</w:t>
            </w:r>
          </w:p>
        </w:tc>
        <w:tc>
          <w:tcPr>
            <w:tcW w:w="2816" w:type="dxa"/>
            <w:tcBorders>
              <w:top w:val="single" w:sz="6" w:space="0" w:color="auto"/>
              <w:left w:val="single" w:sz="6" w:space="0" w:color="auto"/>
              <w:bottom w:val="single" w:sz="6" w:space="0" w:color="auto"/>
              <w:right w:val="single" w:sz="8"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处200-1000元的罚款</w:t>
            </w:r>
          </w:p>
        </w:tc>
      </w:tr>
      <w:tr w:rsidR="00D716FB" w:rsidRPr="00D716FB" w:rsidTr="00DA74CC">
        <w:trPr>
          <w:cantSplit/>
          <w:trHeight w:val="759"/>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占用、挖掘公路、公路用地2平方米以上，或挖掘深度30厘米以上,不足40厘米</w:t>
            </w:r>
          </w:p>
        </w:tc>
        <w:tc>
          <w:tcPr>
            <w:tcW w:w="2816" w:type="dxa"/>
            <w:tcBorders>
              <w:top w:val="single" w:sz="6" w:space="0" w:color="auto"/>
              <w:left w:val="single" w:sz="6" w:space="0" w:color="auto"/>
              <w:bottom w:val="single" w:sz="6" w:space="0" w:color="auto"/>
              <w:right w:val="single" w:sz="8" w:space="0" w:color="auto"/>
            </w:tcBorders>
            <w:vAlign w:val="center"/>
          </w:tcPr>
          <w:p w:rsidR="004C3D24" w:rsidRPr="00D716FB" w:rsidRDefault="004C3D24" w:rsidP="004C3D24">
            <w:pPr>
              <w:spacing w:line="280" w:lineRule="exact"/>
              <w:rPr>
                <w:rFonts w:ascii="宋体" w:hAnsi="宋体"/>
                <w:color w:val="000000" w:themeColor="text1"/>
                <w:spacing w:val="-4"/>
                <w:szCs w:val="21"/>
              </w:rPr>
            </w:pPr>
            <w:r w:rsidRPr="00D716FB">
              <w:rPr>
                <w:rFonts w:ascii="宋体" w:hAnsi="宋体" w:hint="eastAsia"/>
                <w:color w:val="000000" w:themeColor="text1"/>
                <w:spacing w:val="-4"/>
                <w:szCs w:val="21"/>
              </w:rPr>
              <w:t>处1000-5000元的罚款</w:t>
            </w:r>
          </w:p>
        </w:tc>
      </w:tr>
      <w:tr w:rsidR="00D716FB" w:rsidRPr="00D716FB" w:rsidTr="00DA74CC">
        <w:trPr>
          <w:cantSplit/>
          <w:trHeight w:val="76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占用、挖掘公路、公路用地5平方米以上，或挖掘深度40厘米以上</w:t>
            </w:r>
          </w:p>
        </w:tc>
        <w:tc>
          <w:tcPr>
            <w:tcW w:w="2816" w:type="dxa"/>
            <w:tcBorders>
              <w:top w:val="single" w:sz="6" w:space="0" w:color="auto"/>
              <w:left w:val="single" w:sz="6" w:space="0" w:color="auto"/>
              <w:bottom w:val="single" w:sz="6" w:space="0" w:color="auto"/>
              <w:right w:val="single" w:sz="8" w:space="0" w:color="auto"/>
            </w:tcBorders>
            <w:vAlign w:val="center"/>
          </w:tcPr>
          <w:p w:rsidR="004C3D24" w:rsidRPr="00D716FB" w:rsidRDefault="004C3D24" w:rsidP="004C3D24">
            <w:pPr>
              <w:spacing w:line="280" w:lineRule="exact"/>
              <w:rPr>
                <w:rFonts w:ascii="宋体" w:hAnsi="宋体"/>
                <w:color w:val="000000" w:themeColor="text1"/>
                <w:spacing w:val="-8"/>
                <w:szCs w:val="21"/>
              </w:rPr>
            </w:pPr>
            <w:r w:rsidRPr="00D716FB">
              <w:rPr>
                <w:rFonts w:ascii="宋体" w:hAnsi="宋体" w:hint="eastAsia"/>
                <w:color w:val="000000" w:themeColor="text1"/>
                <w:spacing w:val="-8"/>
                <w:szCs w:val="21"/>
              </w:rPr>
              <w:t>处5000-10000元的罚款</w:t>
            </w:r>
          </w:p>
        </w:tc>
      </w:tr>
      <w:tr w:rsidR="00D716FB" w:rsidRPr="00D716FB" w:rsidTr="00DA74CC">
        <w:trPr>
          <w:cantSplit/>
          <w:trHeight w:val="637"/>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占用、挖掘公路、公路用地10平方米以上</w:t>
            </w:r>
          </w:p>
        </w:tc>
        <w:tc>
          <w:tcPr>
            <w:tcW w:w="2816" w:type="dxa"/>
            <w:tcBorders>
              <w:top w:val="single" w:sz="6" w:space="0" w:color="auto"/>
              <w:left w:val="single" w:sz="6" w:space="0" w:color="auto"/>
              <w:bottom w:val="single" w:sz="6" w:space="0" w:color="auto"/>
              <w:right w:val="single" w:sz="8"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处1-2万元的罚款</w:t>
            </w:r>
          </w:p>
        </w:tc>
      </w:tr>
      <w:tr w:rsidR="00D716FB" w:rsidRPr="00D716FB" w:rsidTr="00DA74CC">
        <w:trPr>
          <w:trHeight w:val="617"/>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占用、挖掘公路、公路用地15平方米以上或者使公路改线</w:t>
            </w:r>
          </w:p>
        </w:tc>
        <w:tc>
          <w:tcPr>
            <w:tcW w:w="2816" w:type="dxa"/>
            <w:tcBorders>
              <w:top w:val="single" w:sz="6" w:space="0" w:color="auto"/>
              <w:left w:val="single" w:sz="6" w:space="0" w:color="auto"/>
              <w:bottom w:val="single" w:sz="6" w:space="0" w:color="auto"/>
              <w:right w:val="single" w:sz="8" w:space="0" w:color="auto"/>
            </w:tcBorders>
            <w:vAlign w:val="center"/>
          </w:tcPr>
          <w:p w:rsidR="004C3D24" w:rsidRPr="00D716FB" w:rsidRDefault="004C3D24" w:rsidP="004C3D24">
            <w:pPr>
              <w:spacing w:line="280" w:lineRule="exact"/>
              <w:rPr>
                <w:rFonts w:ascii="宋体" w:hAnsi="宋体"/>
                <w:color w:val="000000" w:themeColor="text1"/>
                <w:szCs w:val="21"/>
              </w:rPr>
            </w:pPr>
            <w:r w:rsidRPr="00D716FB">
              <w:rPr>
                <w:rFonts w:ascii="宋体" w:hAnsi="宋体" w:hint="eastAsia"/>
                <w:color w:val="000000" w:themeColor="text1"/>
                <w:szCs w:val="21"/>
              </w:rPr>
              <w:t>处2-3万元的罚款</w:t>
            </w:r>
          </w:p>
        </w:tc>
      </w:tr>
      <w:tr w:rsidR="00554664" w:rsidRPr="00D716FB" w:rsidTr="00D13AD2">
        <w:trPr>
          <w:cantSplit/>
          <w:trHeight w:val="2318"/>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54664" w:rsidRPr="00D716FB" w:rsidRDefault="00554664" w:rsidP="0055466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2.2</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54664" w:rsidRPr="00D716FB" w:rsidRDefault="00554664" w:rsidP="00554664">
            <w:pPr>
              <w:spacing w:line="280" w:lineRule="exact"/>
              <w:rPr>
                <w:rFonts w:ascii="宋体" w:hAnsi="宋体"/>
                <w:color w:val="000000" w:themeColor="text1"/>
                <w:szCs w:val="21"/>
              </w:rPr>
            </w:pPr>
            <w:r w:rsidRPr="00D716FB">
              <w:rPr>
                <w:rFonts w:ascii="宋体" w:hAnsi="宋体"/>
                <w:color w:val="000000" w:themeColor="text1"/>
                <w:szCs w:val="21"/>
              </w:rPr>
              <w:t>未经</w:t>
            </w:r>
            <w:r w:rsidRPr="00D716FB">
              <w:rPr>
                <w:rFonts w:ascii="宋体" w:hAnsi="宋体" w:hint="eastAsia"/>
                <w:color w:val="000000" w:themeColor="text1"/>
                <w:szCs w:val="21"/>
              </w:rPr>
              <w:t>许可跨越、穿越公路修建桥梁、渡槽或者架设、埋设管道、电缆等设施</w:t>
            </w:r>
          </w:p>
          <w:p w:rsidR="00554664" w:rsidRPr="00D716FB" w:rsidRDefault="00554664" w:rsidP="00554664">
            <w:pPr>
              <w:spacing w:line="28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54664" w:rsidRPr="00D716FB" w:rsidRDefault="00554664" w:rsidP="00554664">
            <w:pPr>
              <w:spacing w:line="280" w:lineRule="exact"/>
              <w:ind w:firstLineChars="50" w:firstLine="105"/>
              <w:rPr>
                <w:rFonts w:ascii="宋体" w:hAnsi="宋体"/>
                <w:color w:val="000000" w:themeColor="text1"/>
                <w:szCs w:val="21"/>
              </w:rPr>
            </w:pPr>
            <w:r w:rsidRPr="00D716FB">
              <w:rPr>
                <w:rStyle w:val="af0"/>
                <w:rFonts w:ascii="宋体" w:hAnsi="宋体" w:hint="eastAsia"/>
                <w:b w:val="0"/>
                <w:color w:val="000000" w:themeColor="text1"/>
                <w:szCs w:val="21"/>
              </w:rPr>
              <w:t>《公路安全保护条例》第六十二条：</w:t>
            </w:r>
            <w:r w:rsidRPr="00D716FB">
              <w:rPr>
                <w:rFonts w:ascii="宋体" w:hAnsi="宋体" w:hint="eastAsia"/>
                <w:color w:val="000000" w:themeColor="text1"/>
                <w:szCs w:val="21"/>
              </w:rPr>
              <w:t>违反本条例的规定，未经许可进行本条例第二十七条第一项至第五项规定的涉路施工活动的，由公路管理机构责令改正，可以处3万元以下的罚款；</w:t>
            </w:r>
          </w:p>
          <w:p w:rsidR="00554664" w:rsidRPr="00D716FB" w:rsidRDefault="00554664" w:rsidP="00554664">
            <w:pPr>
              <w:spacing w:line="280" w:lineRule="exact"/>
              <w:ind w:firstLineChars="50" w:firstLine="105"/>
              <w:rPr>
                <w:rFonts w:ascii="宋体" w:hAnsi="宋体"/>
                <w:color w:val="000000" w:themeColor="text1"/>
                <w:szCs w:val="21"/>
              </w:rPr>
            </w:pPr>
            <w:r w:rsidRPr="00D716FB">
              <w:rPr>
                <w:rStyle w:val="af0"/>
                <w:rFonts w:ascii="宋体" w:hAnsi="宋体" w:hint="eastAsia"/>
                <w:b w:val="0"/>
                <w:color w:val="000000" w:themeColor="text1"/>
                <w:szCs w:val="21"/>
              </w:rPr>
              <w:t>《公路安全保护条例》第二十七条：</w:t>
            </w:r>
            <w:r w:rsidRPr="00D716FB">
              <w:rPr>
                <w:rFonts w:ascii="宋体" w:hAnsi="宋体" w:hint="eastAsia"/>
                <w:color w:val="000000" w:themeColor="text1"/>
                <w:szCs w:val="21"/>
              </w:rPr>
              <w:t>进行下列涉路施工活动，建设单位应当向公路管理机构提出申请：（二）跨越、穿</w:t>
            </w:r>
            <w:r w:rsidRPr="00D716FB">
              <w:rPr>
                <w:rFonts w:ascii="宋体" w:hAnsi="宋体" w:hint="eastAsia"/>
                <w:color w:val="000000" w:themeColor="text1"/>
                <w:szCs w:val="21"/>
              </w:rPr>
              <w:lastRenderedPageBreak/>
              <w:t>越公路修建桥梁、渡槽或者架设、埋设管道、电缆等设施；（三）在公路用地范围内架设、埋设管道、电缆等设施</w:t>
            </w:r>
          </w:p>
        </w:tc>
        <w:tc>
          <w:tcPr>
            <w:tcW w:w="736" w:type="dxa"/>
            <w:tcBorders>
              <w:top w:val="single" w:sz="6" w:space="0" w:color="auto"/>
              <w:left w:val="single" w:sz="6" w:space="0" w:color="auto"/>
              <w:right w:val="single" w:sz="6" w:space="0" w:color="auto"/>
            </w:tcBorders>
            <w:vAlign w:val="center"/>
          </w:tcPr>
          <w:p w:rsidR="00554664" w:rsidRPr="00A36CFC" w:rsidRDefault="00554664" w:rsidP="00554664">
            <w:pPr>
              <w:spacing w:line="280" w:lineRule="exact"/>
              <w:jc w:val="center"/>
              <w:rPr>
                <w:rFonts w:ascii="宋体" w:hAnsi="宋体"/>
                <w:color w:val="000000" w:themeColor="text1"/>
                <w:szCs w:val="21"/>
              </w:rPr>
            </w:pPr>
            <w:r w:rsidRPr="00A36CFC">
              <w:rPr>
                <w:rFonts w:ascii="宋体" w:hAnsi="宋体" w:hint="eastAsia"/>
                <w:color w:val="000000" w:themeColor="text1"/>
                <w:szCs w:val="21"/>
              </w:rPr>
              <w:lastRenderedPageBreak/>
              <w:t>一般</w:t>
            </w:r>
          </w:p>
        </w:tc>
        <w:tc>
          <w:tcPr>
            <w:tcW w:w="4703" w:type="dxa"/>
            <w:tcBorders>
              <w:top w:val="single" w:sz="6" w:space="0" w:color="auto"/>
              <w:left w:val="single" w:sz="6" w:space="0" w:color="auto"/>
              <w:right w:val="single" w:sz="6" w:space="0" w:color="auto"/>
            </w:tcBorders>
            <w:vAlign w:val="center"/>
          </w:tcPr>
          <w:p w:rsidR="00554664" w:rsidRPr="00A36CFC" w:rsidRDefault="00554664" w:rsidP="00554664">
            <w:pPr>
              <w:spacing w:line="280" w:lineRule="exact"/>
              <w:rPr>
                <w:rFonts w:ascii="宋体" w:hAnsi="宋体"/>
                <w:color w:val="000000" w:themeColor="text1"/>
                <w:szCs w:val="21"/>
              </w:rPr>
            </w:pPr>
            <w:r w:rsidRPr="00A36CFC">
              <w:rPr>
                <w:rFonts w:ascii="宋体" w:hAnsi="宋体" w:hint="eastAsia"/>
                <w:color w:val="000000" w:themeColor="text1"/>
                <w:szCs w:val="21"/>
              </w:rPr>
              <w:t>穿越公路或在公路用地内埋设管线等设施，埋深满足相关技术标准，整体体积在10立方米以下的；架设电缆等设施，架设高度能满足相关技术标准的，架设长度在30延米以下的</w:t>
            </w:r>
          </w:p>
        </w:tc>
        <w:tc>
          <w:tcPr>
            <w:tcW w:w="2816" w:type="dxa"/>
            <w:tcBorders>
              <w:top w:val="single" w:sz="6" w:space="0" w:color="auto"/>
              <w:left w:val="single" w:sz="6" w:space="0" w:color="auto"/>
              <w:right w:val="single" w:sz="8" w:space="0" w:color="auto"/>
            </w:tcBorders>
            <w:vAlign w:val="center"/>
          </w:tcPr>
          <w:p w:rsidR="00554664" w:rsidRPr="00A36CFC" w:rsidRDefault="00554664" w:rsidP="00554664">
            <w:pPr>
              <w:spacing w:line="280" w:lineRule="exact"/>
              <w:rPr>
                <w:rFonts w:ascii="宋体" w:hAnsi="宋体"/>
                <w:color w:val="000000" w:themeColor="text1"/>
                <w:spacing w:val="-4"/>
                <w:szCs w:val="21"/>
              </w:rPr>
            </w:pPr>
            <w:r w:rsidRPr="00A36CFC">
              <w:rPr>
                <w:rFonts w:ascii="宋体" w:hAnsi="宋体" w:hint="eastAsia"/>
                <w:color w:val="000000" w:themeColor="text1"/>
                <w:spacing w:val="-4"/>
                <w:szCs w:val="21"/>
              </w:rPr>
              <w:t>处1000-5000元的罚款</w:t>
            </w:r>
          </w:p>
        </w:tc>
      </w:tr>
      <w:tr w:rsidR="00554664" w:rsidRPr="00D716FB" w:rsidTr="00DA74CC">
        <w:trPr>
          <w:cantSplit/>
          <w:trHeight w:val="613"/>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54664" w:rsidRPr="00A36CFC" w:rsidRDefault="00554664" w:rsidP="00554664">
            <w:pPr>
              <w:spacing w:line="280" w:lineRule="exact"/>
              <w:jc w:val="center"/>
              <w:rPr>
                <w:rFonts w:ascii="宋体" w:hAnsi="宋体"/>
                <w:color w:val="000000" w:themeColor="text1"/>
                <w:szCs w:val="21"/>
              </w:rPr>
            </w:pPr>
            <w:r w:rsidRPr="00A36CFC">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54664" w:rsidRPr="00A36CFC" w:rsidRDefault="00554664" w:rsidP="00554664">
            <w:pPr>
              <w:spacing w:line="280" w:lineRule="exact"/>
              <w:rPr>
                <w:rFonts w:ascii="宋体" w:hAnsi="宋体"/>
                <w:color w:val="000000" w:themeColor="text1"/>
                <w:szCs w:val="21"/>
                <w:highlight w:val="yellow"/>
              </w:rPr>
            </w:pPr>
            <w:r w:rsidRPr="00A36CFC">
              <w:rPr>
                <w:rFonts w:ascii="宋体" w:hAnsi="宋体" w:hint="eastAsia"/>
                <w:color w:val="000000" w:themeColor="text1"/>
                <w:szCs w:val="21"/>
              </w:rPr>
              <w:t>穿越公路或在公路用地内埋设管线等设施，埋深满足相关技术标准，整体体积在20立方米以下的；架设电缆等设施，架设高度能满足相关技术标准的，架设长度在50延米以下的</w:t>
            </w:r>
          </w:p>
        </w:tc>
        <w:tc>
          <w:tcPr>
            <w:tcW w:w="2816" w:type="dxa"/>
            <w:tcBorders>
              <w:top w:val="single" w:sz="6" w:space="0" w:color="auto"/>
              <w:left w:val="single" w:sz="6" w:space="0" w:color="auto"/>
              <w:bottom w:val="single" w:sz="6" w:space="0" w:color="auto"/>
              <w:right w:val="single" w:sz="8" w:space="0" w:color="auto"/>
            </w:tcBorders>
            <w:vAlign w:val="center"/>
          </w:tcPr>
          <w:p w:rsidR="00554664" w:rsidRPr="00A36CFC" w:rsidRDefault="00554664" w:rsidP="00554664">
            <w:pPr>
              <w:spacing w:line="280" w:lineRule="exact"/>
              <w:rPr>
                <w:rFonts w:ascii="宋体" w:hAnsi="宋体"/>
                <w:color w:val="000000" w:themeColor="text1"/>
                <w:spacing w:val="-8"/>
                <w:szCs w:val="21"/>
              </w:rPr>
            </w:pPr>
            <w:r w:rsidRPr="00A36CFC">
              <w:rPr>
                <w:rFonts w:ascii="宋体" w:hAnsi="宋体" w:hint="eastAsia"/>
                <w:color w:val="000000" w:themeColor="text1"/>
                <w:spacing w:val="-8"/>
                <w:szCs w:val="21"/>
              </w:rPr>
              <w:t>处5000-10000元的罚款</w:t>
            </w:r>
          </w:p>
        </w:tc>
      </w:tr>
      <w:tr w:rsidR="00554664" w:rsidRPr="00D716FB" w:rsidTr="00DA74CC">
        <w:trPr>
          <w:cantSplit/>
          <w:trHeight w:val="34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54664" w:rsidRPr="00A36CFC" w:rsidRDefault="00554664" w:rsidP="00554664">
            <w:pPr>
              <w:spacing w:line="280" w:lineRule="exact"/>
              <w:jc w:val="center"/>
              <w:rPr>
                <w:rFonts w:ascii="宋体" w:hAnsi="宋体"/>
                <w:color w:val="000000" w:themeColor="text1"/>
                <w:szCs w:val="21"/>
              </w:rPr>
            </w:pPr>
            <w:r w:rsidRPr="00A36CFC">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54664" w:rsidRPr="00A36CFC" w:rsidRDefault="00554664" w:rsidP="00554664">
            <w:pPr>
              <w:spacing w:line="280" w:lineRule="exact"/>
              <w:rPr>
                <w:rFonts w:ascii="宋体" w:hAnsi="宋体"/>
                <w:color w:val="000000" w:themeColor="text1"/>
                <w:szCs w:val="21"/>
                <w:highlight w:val="yellow"/>
              </w:rPr>
            </w:pPr>
            <w:r w:rsidRPr="00A36CFC">
              <w:rPr>
                <w:rFonts w:ascii="宋体" w:hAnsi="宋体" w:hint="eastAsia"/>
                <w:color w:val="000000" w:themeColor="text1"/>
                <w:szCs w:val="21"/>
              </w:rPr>
              <w:t>跨越、穿越公路修建、桥梁、渡槽但不影响公路完好、安全和畅通的；穿越公路或在公路用地内埋设管线等设施，埋深满足相关技术标准，整体体积在40立方米以下的；架设电缆等设施，架设高度能满足相关技术标准的，架设长度在100</w:t>
            </w:r>
            <w:r w:rsidR="00783000" w:rsidRPr="00A36CFC">
              <w:rPr>
                <w:rFonts w:ascii="宋体" w:hAnsi="宋体" w:hint="eastAsia"/>
                <w:color w:val="000000" w:themeColor="text1"/>
                <w:szCs w:val="21"/>
              </w:rPr>
              <w:t>延米以下的</w:t>
            </w:r>
          </w:p>
        </w:tc>
        <w:tc>
          <w:tcPr>
            <w:tcW w:w="2816" w:type="dxa"/>
            <w:tcBorders>
              <w:top w:val="single" w:sz="6" w:space="0" w:color="auto"/>
              <w:left w:val="single" w:sz="6" w:space="0" w:color="auto"/>
              <w:bottom w:val="single" w:sz="6" w:space="0" w:color="auto"/>
              <w:right w:val="single" w:sz="8" w:space="0" w:color="auto"/>
            </w:tcBorders>
            <w:vAlign w:val="center"/>
          </w:tcPr>
          <w:p w:rsidR="00554664" w:rsidRPr="00A36CFC" w:rsidRDefault="00554664" w:rsidP="00554664">
            <w:pPr>
              <w:spacing w:line="280" w:lineRule="exact"/>
              <w:rPr>
                <w:rFonts w:ascii="宋体" w:hAnsi="宋体"/>
                <w:color w:val="000000" w:themeColor="text1"/>
                <w:szCs w:val="21"/>
              </w:rPr>
            </w:pPr>
            <w:r w:rsidRPr="00A36CFC">
              <w:rPr>
                <w:rFonts w:ascii="宋体" w:hAnsi="宋体" w:hint="eastAsia"/>
                <w:color w:val="000000" w:themeColor="text1"/>
                <w:szCs w:val="21"/>
              </w:rPr>
              <w:t>处1-2万元的罚款</w:t>
            </w:r>
          </w:p>
        </w:tc>
      </w:tr>
      <w:tr w:rsidR="00554664" w:rsidRPr="00D716FB" w:rsidTr="00DA74CC">
        <w:trPr>
          <w:cantSplit/>
          <w:trHeight w:val="34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54664" w:rsidRPr="00D716FB" w:rsidRDefault="00554664" w:rsidP="00554664">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54664" w:rsidRPr="00A36CFC" w:rsidRDefault="00554664" w:rsidP="00554664">
            <w:pPr>
              <w:spacing w:line="280" w:lineRule="exact"/>
              <w:jc w:val="center"/>
              <w:rPr>
                <w:rFonts w:ascii="宋体" w:hAnsi="宋体"/>
                <w:color w:val="000000" w:themeColor="text1"/>
                <w:szCs w:val="21"/>
              </w:rPr>
            </w:pPr>
            <w:r w:rsidRPr="00A36CFC">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54664" w:rsidRPr="00A36CFC" w:rsidRDefault="00554664" w:rsidP="00554664">
            <w:pPr>
              <w:spacing w:line="280" w:lineRule="exact"/>
              <w:rPr>
                <w:rFonts w:ascii="宋体" w:hAnsi="宋体"/>
                <w:color w:val="000000" w:themeColor="text1"/>
                <w:szCs w:val="21"/>
                <w:highlight w:val="yellow"/>
              </w:rPr>
            </w:pPr>
            <w:r w:rsidRPr="00A36CFC">
              <w:rPr>
                <w:rFonts w:ascii="宋体" w:hAnsi="宋体" w:hint="eastAsia"/>
                <w:color w:val="000000" w:themeColor="text1"/>
                <w:szCs w:val="21"/>
              </w:rPr>
              <w:t>跨越、穿越公路修建、桥梁、渡槽且影响公路完好、安全和畅通的；穿越公路或在公路用地内埋设管线等设施，埋深满足相关技术标准，整体体积在40立方米以上的</w:t>
            </w:r>
            <w:r w:rsidR="00783000" w:rsidRPr="00A36CFC">
              <w:rPr>
                <w:rFonts w:ascii="宋体" w:hAnsi="宋体" w:hint="eastAsia"/>
                <w:color w:val="000000" w:themeColor="text1"/>
                <w:szCs w:val="21"/>
              </w:rPr>
              <w:t>架设高度能满足相关技术标准的，架设电缆等设施，架设长度超过</w:t>
            </w:r>
            <w:r w:rsidRPr="00A36CFC">
              <w:rPr>
                <w:rFonts w:ascii="宋体" w:hAnsi="宋体" w:hint="eastAsia"/>
                <w:color w:val="000000" w:themeColor="text1"/>
                <w:szCs w:val="21"/>
              </w:rPr>
              <w:t>100</w:t>
            </w:r>
            <w:r w:rsidR="00783000" w:rsidRPr="00A36CFC">
              <w:rPr>
                <w:rFonts w:ascii="宋体" w:hAnsi="宋体" w:hint="eastAsia"/>
                <w:color w:val="000000" w:themeColor="text1"/>
                <w:szCs w:val="21"/>
              </w:rPr>
              <w:t>延米的</w:t>
            </w:r>
          </w:p>
        </w:tc>
        <w:tc>
          <w:tcPr>
            <w:tcW w:w="2816" w:type="dxa"/>
            <w:tcBorders>
              <w:top w:val="single" w:sz="6" w:space="0" w:color="auto"/>
              <w:left w:val="single" w:sz="6" w:space="0" w:color="auto"/>
              <w:bottom w:val="single" w:sz="6" w:space="0" w:color="auto"/>
              <w:right w:val="single" w:sz="8" w:space="0" w:color="auto"/>
            </w:tcBorders>
            <w:vAlign w:val="center"/>
          </w:tcPr>
          <w:p w:rsidR="00554664" w:rsidRPr="00A36CFC" w:rsidRDefault="00554664" w:rsidP="00554664">
            <w:pPr>
              <w:spacing w:line="280" w:lineRule="exact"/>
              <w:rPr>
                <w:rFonts w:ascii="宋体" w:hAnsi="宋体"/>
                <w:color w:val="000000" w:themeColor="text1"/>
                <w:szCs w:val="21"/>
              </w:rPr>
            </w:pPr>
            <w:r w:rsidRPr="00A36CFC">
              <w:rPr>
                <w:rFonts w:ascii="宋体" w:hAnsi="宋体" w:hint="eastAsia"/>
                <w:color w:val="000000" w:themeColor="text1"/>
                <w:szCs w:val="21"/>
              </w:rPr>
              <w:t>处2-3万元的罚款</w:t>
            </w:r>
          </w:p>
        </w:tc>
      </w:tr>
      <w:tr w:rsidR="00BC73B3" w:rsidRPr="00D716FB" w:rsidTr="00DA74CC">
        <w:trPr>
          <w:cantSplit/>
          <w:trHeight w:val="60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BC73B3" w:rsidRPr="00D716FB" w:rsidRDefault="00BC73B3" w:rsidP="00BC73B3">
            <w:pPr>
              <w:spacing w:line="300" w:lineRule="exact"/>
              <w:jc w:val="center"/>
              <w:rPr>
                <w:rFonts w:ascii="宋体" w:hAnsi="宋体"/>
                <w:color w:val="000000" w:themeColor="text1"/>
                <w:szCs w:val="21"/>
              </w:rPr>
            </w:pPr>
            <w:r w:rsidRPr="00D716FB">
              <w:rPr>
                <w:rFonts w:ascii="宋体" w:hAnsi="宋体" w:hint="eastAsia"/>
                <w:color w:val="000000" w:themeColor="text1"/>
                <w:szCs w:val="21"/>
              </w:rPr>
              <w:t>2.3</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spacing w:line="300" w:lineRule="exact"/>
              <w:rPr>
                <w:rFonts w:ascii="宋体" w:hAnsi="宋体"/>
                <w:color w:val="000000" w:themeColor="text1"/>
                <w:szCs w:val="21"/>
              </w:rPr>
            </w:pPr>
            <w:r w:rsidRPr="00D716FB">
              <w:rPr>
                <w:rFonts w:ascii="宋体" w:hAnsi="宋体" w:hint="eastAsia"/>
                <w:bCs/>
                <w:color w:val="000000" w:themeColor="text1"/>
                <w:szCs w:val="21"/>
              </w:rPr>
              <w:t>在公路建筑控制区内修建、扩建建筑物、地面构筑物或者未经许可埋设管道、电缆等设施</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spacing w:line="300" w:lineRule="exact"/>
              <w:rPr>
                <w:rFonts w:ascii="宋体" w:hAnsi="宋体"/>
                <w:color w:val="000000" w:themeColor="text1"/>
                <w:szCs w:val="21"/>
              </w:rPr>
            </w:pPr>
            <w:r w:rsidRPr="00D716FB">
              <w:rPr>
                <w:rFonts w:ascii="宋体" w:hAnsi="宋体" w:hint="eastAsia"/>
                <w:bCs/>
                <w:color w:val="000000" w:themeColor="text1"/>
                <w:szCs w:val="21"/>
              </w:rPr>
              <w:t>《公路安全保护条例》第五十六条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736" w:type="dxa"/>
            <w:tcBorders>
              <w:top w:val="single" w:sz="6" w:space="0" w:color="auto"/>
              <w:left w:val="single" w:sz="6" w:space="0" w:color="auto"/>
              <w:bottom w:val="single" w:sz="6" w:space="0" w:color="auto"/>
              <w:right w:val="single" w:sz="6" w:space="0" w:color="auto"/>
            </w:tcBorders>
            <w:vAlign w:val="center"/>
          </w:tcPr>
          <w:p w:rsidR="00BC73B3" w:rsidRPr="00A36CFC" w:rsidRDefault="00BC73B3" w:rsidP="00BC73B3">
            <w:pPr>
              <w:spacing w:line="280" w:lineRule="exact"/>
              <w:jc w:val="center"/>
              <w:rPr>
                <w:rFonts w:ascii="宋体" w:hAnsi="宋体"/>
                <w:color w:val="000000" w:themeColor="text1"/>
                <w:szCs w:val="21"/>
              </w:rPr>
            </w:pPr>
            <w:r w:rsidRPr="00A36CFC">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建筑物建筑面积或构筑物表面积在10平方米以下，擅自埋设管线、电缆等设施体积在20立方米以下的，或埋设电缆等设施长度在100延</w:t>
            </w:r>
            <w:r w:rsidR="00CC1EF4" w:rsidRPr="00A36CFC">
              <w:rPr>
                <w:rFonts w:ascii="宋体" w:hAnsi="宋体" w:hint="eastAsia"/>
                <w:color w:val="000000" w:themeColor="text1"/>
                <w:szCs w:val="21"/>
              </w:rPr>
              <w:t>米以下的</w:t>
            </w:r>
          </w:p>
        </w:tc>
        <w:tc>
          <w:tcPr>
            <w:tcW w:w="2816" w:type="dxa"/>
            <w:tcBorders>
              <w:top w:val="single" w:sz="6" w:space="0" w:color="auto"/>
              <w:left w:val="single" w:sz="6" w:space="0" w:color="auto"/>
              <w:bottom w:val="single" w:sz="6" w:space="0" w:color="auto"/>
              <w:right w:val="single" w:sz="8"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处0.5-1万元的罚款</w:t>
            </w:r>
          </w:p>
        </w:tc>
      </w:tr>
      <w:tr w:rsidR="00BC73B3" w:rsidRPr="00D716FB" w:rsidTr="00DA74CC">
        <w:trPr>
          <w:cantSplit/>
          <w:trHeight w:val="6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BC73B3" w:rsidRPr="00A36CFC" w:rsidRDefault="00BC73B3" w:rsidP="00BC73B3">
            <w:pPr>
              <w:spacing w:line="280" w:lineRule="exact"/>
              <w:jc w:val="center"/>
              <w:rPr>
                <w:rFonts w:ascii="宋体" w:hAnsi="宋体"/>
                <w:color w:val="000000" w:themeColor="text1"/>
                <w:szCs w:val="21"/>
              </w:rPr>
            </w:pPr>
            <w:r w:rsidRPr="00A36CFC">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建筑物建筑面积或构筑物表面积在20平方米以下，擅自埋设管线、电缆等设施体积在80立方米以下的，或埋设电缆等设施长度在200延</w:t>
            </w:r>
            <w:r w:rsidR="00CC1EF4" w:rsidRPr="00A36CFC">
              <w:rPr>
                <w:rFonts w:ascii="宋体" w:hAnsi="宋体" w:hint="eastAsia"/>
                <w:color w:val="000000" w:themeColor="text1"/>
                <w:szCs w:val="21"/>
              </w:rPr>
              <w:t>米以下的</w:t>
            </w:r>
          </w:p>
        </w:tc>
        <w:tc>
          <w:tcPr>
            <w:tcW w:w="2816" w:type="dxa"/>
            <w:tcBorders>
              <w:top w:val="single" w:sz="6" w:space="0" w:color="auto"/>
              <w:left w:val="single" w:sz="6" w:space="0" w:color="auto"/>
              <w:bottom w:val="single" w:sz="6" w:space="0" w:color="auto"/>
              <w:right w:val="single" w:sz="8"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处1-2万元的罚款</w:t>
            </w:r>
          </w:p>
        </w:tc>
      </w:tr>
      <w:tr w:rsidR="00BC73B3" w:rsidRPr="00D716FB" w:rsidTr="00DA74CC">
        <w:trPr>
          <w:cantSplit/>
          <w:trHeight w:val="6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BC73B3" w:rsidRPr="00A36CFC" w:rsidRDefault="00BC73B3" w:rsidP="00BC73B3">
            <w:pPr>
              <w:spacing w:line="280" w:lineRule="exact"/>
              <w:jc w:val="center"/>
              <w:rPr>
                <w:rFonts w:ascii="宋体" w:hAnsi="宋体"/>
                <w:color w:val="000000" w:themeColor="text1"/>
                <w:szCs w:val="21"/>
              </w:rPr>
            </w:pPr>
            <w:r w:rsidRPr="00A36CFC">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建筑物建筑面积或构筑物表面积在40平方米以下，擅自埋设管线、电缆等设施体积在150立方米以下的，或埋设电缆等设施长度在500延米以下的</w:t>
            </w:r>
          </w:p>
        </w:tc>
        <w:tc>
          <w:tcPr>
            <w:tcW w:w="2816" w:type="dxa"/>
            <w:tcBorders>
              <w:top w:val="single" w:sz="6" w:space="0" w:color="auto"/>
              <w:left w:val="single" w:sz="6" w:space="0" w:color="auto"/>
              <w:bottom w:val="single" w:sz="6" w:space="0" w:color="auto"/>
              <w:right w:val="single" w:sz="8"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处2-3万的罚款</w:t>
            </w:r>
          </w:p>
        </w:tc>
      </w:tr>
      <w:tr w:rsidR="00BC73B3" w:rsidRPr="00D716FB" w:rsidTr="00DA74CC">
        <w:trPr>
          <w:cantSplit/>
          <w:trHeight w:val="6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BC73B3" w:rsidRPr="00A36CFC" w:rsidRDefault="00BC73B3" w:rsidP="00BC73B3">
            <w:pPr>
              <w:spacing w:line="280" w:lineRule="exact"/>
              <w:jc w:val="center"/>
              <w:rPr>
                <w:rFonts w:ascii="宋体" w:hAnsi="宋体"/>
                <w:color w:val="000000" w:themeColor="text1"/>
                <w:szCs w:val="21"/>
              </w:rPr>
            </w:pPr>
            <w:r w:rsidRPr="00A36CFC">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建筑物建筑面积或构筑物表面积在100平方米以下，擅自埋设管线、电缆等设施体积在300立方米以下的，或埋设电缆等设施长度在1000延</w:t>
            </w:r>
            <w:r w:rsidR="00CC1EF4" w:rsidRPr="00A36CFC">
              <w:rPr>
                <w:rFonts w:ascii="宋体" w:hAnsi="宋体" w:hint="eastAsia"/>
                <w:color w:val="000000" w:themeColor="text1"/>
                <w:szCs w:val="21"/>
              </w:rPr>
              <w:t>米以下的</w:t>
            </w:r>
          </w:p>
        </w:tc>
        <w:tc>
          <w:tcPr>
            <w:tcW w:w="2816" w:type="dxa"/>
            <w:tcBorders>
              <w:top w:val="single" w:sz="6" w:space="0" w:color="auto"/>
              <w:left w:val="single" w:sz="6" w:space="0" w:color="auto"/>
              <w:bottom w:val="single" w:sz="6" w:space="0" w:color="auto"/>
              <w:right w:val="single" w:sz="8"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处3-4万元的元罚款</w:t>
            </w:r>
          </w:p>
        </w:tc>
      </w:tr>
      <w:tr w:rsidR="00BC73B3" w:rsidRPr="00D716FB" w:rsidTr="00E02D31">
        <w:trPr>
          <w:cantSplit/>
          <w:trHeight w:val="168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BC73B3" w:rsidRPr="00D716FB" w:rsidRDefault="00BC73B3" w:rsidP="00BC73B3">
            <w:pPr>
              <w:widowControl/>
              <w:jc w:val="left"/>
              <w:rPr>
                <w:rFonts w:ascii="宋体" w:hAnsi="宋体"/>
                <w:color w:val="000000" w:themeColor="text1"/>
                <w:szCs w:val="21"/>
              </w:rPr>
            </w:pPr>
          </w:p>
        </w:tc>
        <w:tc>
          <w:tcPr>
            <w:tcW w:w="736" w:type="dxa"/>
            <w:tcBorders>
              <w:top w:val="single" w:sz="6" w:space="0" w:color="auto"/>
              <w:left w:val="single" w:sz="6" w:space="0" w:color="auto"/>
              <w:right w:val="single" w:sz="6" w:space="0" w:color="auto"/>
            </w:tcBorders>
            <w:vAlign w:val="center"/>
          </w:tcPr>
          <w:p w:rsidR="00BC73B3" w:rsidRPr="00A36CFC" w:rsidRDefault="00BC73B3" w:rsidP="00BC73B3">
            <w:pPr>
              <w:spacing w:line="280" w:lineRule="exact"/>
              <w:jc w:val="center"/>
              <w:rPr>
                <w:rFonts w:ascii="宋体" w:hAnsi="宋体"/>
                <w:color w:val="000000" w:themeColor="text1"/>
                <w:szCs w:val="21"/>
              </w:rPr>
            </w:pPr>
            <w:r w:rsidRPr="00A36CFC">
              <w:rPr>
                <w:rFonts w:ascii="宋体" w:hAnsi="宋体" w:hint="eastAsia"/>
                <w:color w:val="000000" w:themeColor="text1"/>
                <w:szCs w:val="21"/>
              </w:rPr>
              <w:t>特别严重</w:t>
            </w:r>
          </w:p>
          <w:p w:rsidR="00BC73B3" w:rsidRPr="00A36CFC" w:rsidRDefault="00BC73B3" w:rsidP="00BC73B3">
            <w:pPr>
              <w:spacing w:line="280" w:lineRule="exact"/>
              <w:jc w:val="center"/>
              <w:rPr>
                <w:rFonts w:ascii="宋体" w:hAnsi="宋体"/>
                <w:color w:val="000000" w:themeColor="text1"/>
                <w:szCs w:val="21"/>
              </w:rPr>
            </w:pPr>
          </w:p>
        </w:tc>
        <w:tc>
          <w:tcPr>
            <w:tcW w:w="4703" w:type="dxa"/>
            <w:tcBorders>
              <w:top w:val="single" w:sz="6" w:space="0" w:color="auto"/>
              <w:left w:val="single" w:sz="6" w:space="0" w:color="auto"/>
              <w:right w:val="single" w:sz="6"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建筑物建筑面积或构筑物表面积在100平方米以上，擅自埋设管线、电缆等设施体积在300立方米以上的，或埋设电缆等设施</w:t>
            </w:r>
            <w:r w:rsidR="000A1FDF">
              <w:rPr>
                <w:rFonts w:ascii="宋体" w:hAnsi="宋体" w:hint="eastAsia"/>
                <w:color w:val="000000" w:themeColor="text1"/>
                <w:szCs w:val="21"/>
              </w:rPr>
              <w:t>长度超过</w:t>
            </w:r>
            <w:r w:rsidRPr="00A36CFC">
              <w:rPr>
                <w:rFonts w:ascii="宋体" w:hAnsi="宋体" w:hint="eastAsia"/>
                <w:color w:val="000000" w:themeColor="text1"/>
                <w:szCs w:val="21"/>
              </w:rPr>
              <w:t>1000</w:t>
            </w:r>
            <w:r w:rsidR="000A1FDF">
              <w:rPr>
                <w:rFonts w:ascii="宋体" w:hAnsi="宋体" w:hint="eastAsia"/>
                <w:color w:val="000000" w:themeColor="text1"/>
                <w:szCs w:val="21"/>
              </w:rPr>
              <w:t>延米</w:t>
            </w:r>
            <w:bookmarkStart w:id="0" w:name="_GoBack"/>
            <w:bookmarkEnd w:id="0"/>
            <w:r w:rsidRPr="00A36CFC">
              <w:rPr>
                <w:rFonts w:ascii="宋体" w:hAnsi="宋体" w:hint="eastAsia"/>
                <w:color w:val="000000" w:themeColor="text1"/>
                <w:szCs w:val="21"/>
              </w:rPr>
              <w:t>的</w:t>
            </w:r>
          </w:p>
        </w:tc>
        <w:tc>
          <w:tcPr>
            <w:tcW w:w="2816" w:type="dxa"/>
            <w:tcBorders>
              <w:top w:val="single" w:sz="6" w:space="0" w:color="auto"/>
              <w:left w:val="single" w:sz="6" w:space="0" w:color="auto"/>
              <w:right w:val="single" w:sz="8" w:space="0" w:color="auto"/>
            </w:tcBorders>
            <w:vAlign w:val="center"/>
          </w:tcPr>
          <w:p w:rsidR="00BC73B3" w:rsidRPr="00A36CFC" w:rsidRDefault="00BC73B3" w:rsidP="00BC73B3">
            <w:pPr>
              <w:spacing w:line="280" w:lineRule="exact"/>
              <w:rPr>
                <w:rFonts w:ascii="宋体" w:hAnsi="宋体"/>
                <w:color w:val="000000" w:themeColor="text1"/>
                <w:szCs w:val="21"/>
              </w:rPr>
            </w:pPr>
            <w:r w:rsidRPr="00A36CFC">
              <w:rPr>
                <w:rFonts w:ascii="宋体" w:hAnsi="宋体" w:hint="eastAsia"/>
                <w:color w:val="000000" w:themeColor="text1"/>
                <w:szCs w:val="21"/>
              </w:rPr>
              <w:t>处4-5万元的罚款</w:t>
            </w:r>
          </w:p>
        </w:tc>
      </w:tr>
      <w:tr w:rsidR="00D716FB" w:rsidRPr="00D716FB" w:rsidTr="00DA74CC">
        <w:trPr>
          <w:cantSplit/>
          <w:trHeight w:val="600"/>
          <w:jc w:val="center"/>
        </w:trPr>
        <w:tc>
          <w:tcPr>
            <w:tcW w:w="581" w:type="dxa"/>
            <w:vMerge w:val="restart"/>
            <w:tcBorders>
              <w:top w:val="single" w:sz="6" w:space="0" w:color="auto"/>
              <w:left w:val="single" w:sz="8" w:space="0" w:color="auto"/>
              <w:right w:val="single" w:sz="6" w:space="0" w:color="auto"/>
            </w:tcBorders>
            <w:vAlign w:val="center"/>
          </w:tcPr>
          <w:p w:rsidR="00D3673D" w:rsidRPr="00D716FB" w:rsidRDefault="00D3673D" w:rsidP="00D3673D">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2.4</w:t>
            </w:r>
          </w:p>
        </w:tc>
        <w:tc>
          <w:tcPr>
            <w:tcW w:w="1548" w:type="dxa"/>
            <w:vMerge w:val="restart"/>
            <w:tcBorders>
              <w:top w:val="single" w:sz="6" w:space="0" w:color="auto"/>
              <w:left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从事危及公路安全的作业</w:t>
            </w:r>
          </w:p>
        </w:tc>
        <w:tc>
          <w:tcPr>
            <w:tcW w:w="3688" w:type="dxa"/>
            <w:vMerge w:val="restart"/>
            <w:tcBorders>
              <w:top w:val="single" w:sz="6" w:space="0" w:color="auto"/>
              <w:left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《公路法》第七十六条：有下列违法行为的，由交通主管部门责令停止违法行为，可以处以三万元以下的罚款：（三）违反本法第四十七条规定，从事危及公路安全的作业的</w:t>
            </w:r>
          </w:p>
          <w:p w:rsidR="00D3673D" w:rsidRPr="00D716FB" w:rsidRDefault="00D3673D" w:rsidP="00D3673D">
            <w:pPr>
              <w:spacing w:line="280" w:lineRule="exact"/>
              <w:rPr>
                <w:rFonts w:ascii="宋体" w:hAnsi="宋体"/>
                <w:color w:val="000000" w:themeColor="text1"/>
                <w:szCs w:val="21"/>
              </w:rPr>
            </w:pPr>
            <w:r w:rsidRPr="00D716FB">
              <w:rPr>
                <w:rFonts w:hint="eastAsia"/>
                <w:color w:val="000000" w:themeColor="text1"/>
              </w:rPr>
              <w:t> </w:t>
            </w:r>
            <w:r w:rsidRPr="00D716FB">
              <w:rPr>
                <w:rStyle w:val="af0"/>
                <w:rFonts w:hint="eastAsia"/>
                <w:b w:val="0"/>
                <w:color w:val="000000" w:themeColor="text1"/>
              </w:rPr>
              <w:t>第四十七条</w:t>
            </w:r>
            <w:r w:rsidRPr="00D716FB">
              <w:rPr>
                <w:rFonts w:hint="eastAsia"/>
                <w:color w:val="000000" w:themeColor="text1"/>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p>
        </w:tc>
        <w:tc>
          <w:tcPr>
            <w:tcW w:w="736"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危及公路安全</w:t>
            </w:r>
          </w:p>
        </w:tc>
        <w:tc>
          <w:tcPr>
            <w:tcW w:w="2816" w:type="dxa"/>
            <w:tcBorders>
              <w:top w:val="single" w:sz="6" w:space="0" w:color="auto"/>
              <w:left w:val="single" w:sz="6" w:space="0" w:color="auto"/>
              <w:bottom w:val="single" w:sz="6" w:space="0" w:color="auto"/>
              <w:right w:val="single" w:sz="8"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处500-2000元的罚款</w:t>
            </w:r>
          </w:p>
        </w:tc>
      </w:tr>
      <w:tr w:rsidR="00D716FB" w:rsidRPr="00D716FB" w:rsidTr="00DA74CC">
        <w:trPr>
          <w:cantSplit/>
          <w:trHeight w:val="600"/>
          <w:jc w:val="center"/>
        </w:trPr>
        <w:tc>
          <w:tcPr>
            <w:tcW w:w="581" w:type="dxa"/>
            <w:vMerge/>
            <w:tcBorders>
              <w:left w:val="single" w:sz="8" w:space="0" w:color="auto"/>
              <w:right w:val="single" w:sz="6" w:space="0" w:color="auto"/>
            </w:tcBorders>
            <w:vAlign w:val="center"/>
          </w:tcPr>
          <w:p w:rsidR="00D3673D" w:rsidRPr="00D716FB" w:rsidRDefault="00D3673D" w:rsidP="00D3673D">
            <w:pPr>
              <w:spacing w:line="280" w:lineRule="exact"/>
              <w:jc w:val="center"/>
              <w:rPr>
                <w:rFonts w:ascii="宋体" w:hAnsi="宋体"/>
                <w:color w:val="000000" w:themeColor="text1"/>
                <w:szCs w:val="21"/>
              </w:rPr>
            </w:pPr>
          </w:p>
        </w:tc>
        <w:tc>
          <w:tcPr>
            <w:tcW w:w="1548" w:type="dxa"/>
            <w:vMerge/>
            <w:tcBorders>
              <w:left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rPr>
            </w:pPr>
          </w:p>
        </w:tc>
        <w:tc>
          <w:tcPr>
            <w:tcW w:w="3688" w:type="dxa"/>
            <w:vMerge/>
            <w:tcBorders>
              <w:left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危及公路渡口安全</w:t>
            </w:r>
          </w:p>
        </w:tc>
        <w:tc>
          <w:tcPr>
            <w:tcW w:w="2816" w:type="dxa"/>
            <w:tcBorders>
              <w:top w:val="single" w:sz="6" w:space="0" w:color="auto"/>
              <w:left w:val="single" w:sz="6" w:space="0" w:color="auto"/>
              <w:bottom w:val="single" w:sz="6" w:space="0" w:color="auto"/>
              <w:right w:val="single" w:sz="8"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处2000-5000元的罚款</w:t>
            </w:r>
          </w:p>
        </w:tc>
      </w:tr>
      <w:tr w:rsidR="00D716FB" w:rsidRPr="00D716FB" w:rsidTr="00DA74CC">
        <w:trPr>
          <w:cantSplit/>
          <w:trHeight w:val="600"/>
          <w:jc w:val="center"/>
        </w:trPr>
        <w:tc>
          <w:tcPr>
            <w:tcW w:w="581" w:type="dxa"/>
            <w:vMerge/>
            <w:tcBorders>
              <w:left w:val="single" w:sz="8"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rPr>
            </w:pPr>
          </w:p>
        </w:tc>
        <w:tc>
          <w:tcPr>
            <w:tcW w:w="1548" w:type="dxa"/>
            <w:vMerge/>
            <w:tcBorders>
              <w:left w:val="single" w:sz="6"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rPr>
            </w:pPr>
          </w:p>
        </w:tc>
        <w:tc>
          <w:tcPr>
            <w:tcW w:w="3688" w:type="dxa"/>
            <w:vMerge/>
            <w:tcBorders>
              <w:left w:val="single" w:sz="6"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危及公路桥梁安全</w:t>
            </w:r>
          </w:p>
        </w:tc>
        <w:tc>
          <w:tcPr>
            <w:tcW w:w="2816" w:type="dxa"/>
            <w:tcBorders>
              <w:top w:val="single" w:sz="6" w:space="0" w:color="auto"/>
              <w:left w:val="single" w:sz="6" w:space="0" w:color="auto"/>
              <w:bottom w:val="single" w:sz="6" w:space="0" w:color="auto"/>
              <w:right w:val="single" w:sz="8" w:space="0" w:color="auto"/>
            </w:tcBorders>
            <w:vAlign w:val="center"/>
          </w:tcPr>
          <w:p w:rsidR="00D3673D" w:rsidRPr="00D716FB" w:rsidRDefault="00D3673D" w:rsidP="00D3673D">
            <w:pPr>
              <w:spacing w:line="280" w:lineRule="exact"/>
              <w:rPr>
                <w:rFonts w:ascii="宋体" w:hAnsi="宋体"/>
                <w:color w:val="000000" w:themeColor="text1"/>
                <w:spacing w:val="-8"/>
                <w:szCs w:val="21"/>
              </w:rPr>
            </w:pPr>
            <w:r w:rsidRPr="00D716FB">
              <w:rPr>
                <w:rFonts w:ascii="宋体" w:hAnsi="宋体" w:hint="eastAsia"/>
                <w:color w:val="000000" w:themeColor="text1"/>
                <w:spacing w:val="-8"/>
                <w:szCs w:val="21"/>
              </w:rPr>
              <w:t>处5000-10000元的罚款</w:t>
            </w:r>
          </w:p>
        </w:tc>
      </w:tr>
      <w:tr w:rsidR="00D716FB" w:rsidRPr="00D716FB" w:rsidTr="00DA74CC">
        <w:trPr>
          <w:cantSplit/>
          <w:trHeight w:val="600"/>
          <w:jc w:val="center"/>
        </w:trPr>
        <w:tc>
          <w:tcPr>
            <w:tcW w:w="581" w:type="dxa"/>
            <w:vMerge/>
            <w:tcBorders>
              <w:left w:val="single" w:sz="8"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rPr>
            </w:pPr>
          </w:p>
        </w:tc>
        <w:tc>
          <w:tcPr>
            <w:tcW w:w="1548" w:type="dxa"/>
            <w:vMerge/>
            <w:tcBorders>
              <w:left w:val="single" w:sz="6"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rPr>
            </w:pPr>
          </w:p>
        </w:tc>
        <w:tc>
          <w:tcPr>
            <w:tcW w:w="3688" w:type="dxa"/>
            <w:vMerge/>
            <w:tcBorders>
              <w:left w:val="single" w:sz="6"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危及公路隧道安全</w:t>
            </w:r>
          </w:p>
        </w:tc>
        <w:tc>
          <w:tcPr>
            <w:tcW w:w="2816" w:type="dxa"/>
            <w:tcBorders>
              <w:top w:val="single" w:sz="6" w:space="0" w:color="auto"/>
              <w:left w:val="single" w:sz="6" w:space="0" w:color="auto"/>
              <w:bottom w:val="single" w:sz="6" w:space="0" w:color="auto"/>
              <w:right w:val="single" w:sz="8"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处1-2万元的罚款</w:t>
            </w:r>
          </w:p>
        </w:tc>
      </w:tr>
      <w:tr w:rsidR="00D716FB" w:rsidRPr="00D716FB" w:rsidTr="00DA74CC">
        <w:trPr>
          <w:cantSplit/>
          <w:trHeight w:val="600"/>
          <w:jc w:val="center"/>
        </w:trPr>
        <w:tc>
          <w:tcPr>
            <w:tcW w:w="581" w:type="dxa"/>
            <w:vMerge/>
            <w:tcBorders>
              <w:left w:val="single" w:sz="8" w:space="0" w:color="auto"/>
              <w:bottom w:val="single" w:sz="6"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rPr>
            </w:pPr>
          </w:p>
        </w:tc>
        <w:tc>
          <w:tcPr>
            <w:tcW w:w="1548" w:type="dxa"/>
            <w:vMerge/>
            <w:tcBorders>
              <w:left w:val="single" w:sz="6" w:space="0" w:color="auto"/>
              <w:bottom w:val="single" w:sz="6"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rPr>
            </w:pPr>
          </w:p>
        </w:tc>
        <w:tc>
          <w:tcPr>
            <w:tcW w:w="3688" w:type="dxa"/>
            <w:vMerge/>
            <w:tcBorders>
              <w:left w:val="single" w:sz="6" w:space="0" w:color="auto"/>
              <w:bottom w:val="single" w:sz="6" w:space="0" w:color="auto"/>
              <w:right w:val="single" w:sz="6" w:space="0" w:color="auto"/>
            </w:tcBorders>
            <w:vAlign w:val="center"/>
          </w:tcPr>
          <w:p w:rsidR="00D3673D" w:rsidRPr="00D716FB" w:rsidRDefault="00D3673D" w:rsidP="00D3673D">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危及公路安全</w:t>
            </w:r>
          </w:p>
        </w:tc>
        <w:tc>
          <w:tcPr>
            <w:tcW w:w="2816" w:type="dxa"/>
            <w:tcBorders>
              <w:top w:val="single" w:sz="6" w:space="0" w:color="auto"/>
              <w:left w:val="single" w:sz="6" w:space="0" w:color="auto"/>
              <w:bottom w:val="single" w:sz="6" w:space="0" w:color="auto"/>
              <w:right w:val="single" w:sz="8" w:space="0" w:color="auto"/>
            </w:tcBorders>
            <w:vAlign w:val="center"/>
          </w:tcPr>
          <w:p w:rsidR="00D3673D" w:rsidRPr="00D716FB" w:rsidRDefault="00D3673D" w:rsidP="00D3673D">
            <w:pPr>
              <w:spacing w:line="280" w:lineRule="exact"/>
              <w:rPr>
                <w:rFonts w:ascii="宋体" w:hAnsi="宋体"/>
                <w:color w:val="000000" w:themeColor="text1"/>
                <w:szCs w:val="21"/>
              </w:rPr>
            </w:pPr>
            <w:r w:rsidRPr="00D716FB">
              <w:rPr>
                <w:rFonts w:ascii="宋体" w:hAnsi="宋体" w:hint="eastAsia"/>
                <w:color w:val="000000" w:themeColor="text1"/>
                <w:szCs w:val="21"/>
              </w:rPr>
              <w:t>处2-3万元的罚款</w:t>
            </w:r>
          </w:p>
        </w:tc>
      </w:tr>
      <w:tr w:rsidR="00D716FB" w:rsidRPr="00D716FB" w:rsidTr="00DA74CC">
        <w:trPr>
          <w:cantSplit/>
          <w:trHeight w:val="60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2.5</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铁轮车、履带车和其他可能损害路面的机具擅自行驶公路</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u w:val="single"/>
              </w:rPr>
            </w:pPr>
            <w:r w:rsidRPr="00D716FB">
              <w:rPr>
                <w:rFonts w:ascii="宋体" w:hAnsi="宋体" w:hint="eastAsia"/>
                <w:color w:val="000000" w:themeColor="text1"/>
                <w:szCs w:val="21"/>
              </w:rPr>
              <w:t>《公路法》第七十六条：有下列违法行为的，由交通主管部门责令停止违法行为，可以处以三万元以下的罚款：（四）违反本法第四十八条规定，铁轮车、履带车和其他可能损害路面的机具擅自在公路上行驶的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机具行驶路面未造成路面损害</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处100-500元的罚款</w:t>
            </w:r>
          </w:p>
        </w:tc>
      </w:tr>
      <w:tr w:rsidR="00D716FB" w:rsidRPr="00D716FB" w:rsidTr="00DA74CC">
        <w:trPr>
          <w:cantSplit/>
          <w:trHeight w:val="6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损害路面长度不足10米，或面积不足2平方米</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处500-1000元的罚款</w:t>
            </w:r>
          </w:p>
        </w:tc>
      </w:tr>
      <w:tr w:rsidR="00D716FB" w:rsidRPr="00D716FB" w:rsidTr="00DA74CC">
        <w:trPr>
          <w:cantSplit/>
          <w:trHeight w:val="6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损害路面长度在10米以上，或面积在2平方米以上</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处1000-5000元的罚款</w:t>
            </w:r>
          </w:p>
        </w:tc>
      </w:tr>
      <w:tr w:rsidR="00D716FB" w:rsidRPr="00D716FB" w:rsidTr="00DA74CC">
        <w:trPr>
          <w:cantSplit/>
          <w:trHeight w:val="6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损害路面长度在50米以上，或面积在5平方米以上</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处5000-10000元的罚款</w:t>
            </w:r>
          </w:p>
        </w:tc>
      </w:tr>
      <w:tr w:rsidR="00D716FB" w:rsidRPr="00D716FB" w:rsidTr="00DA74CC">
        <w:trPr>
          <w:cantSplit/>
          <w:trHeight w:val="6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损害路面长度在100米以上，或面积在10平方米以上</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处1-3万元的罚款</w:t>
            </w:r>
          </w:p>
        </w:tc>
      </w:tr>
      <w:tr w:rsidR="00D716FB" w:rsidRPr="00D716FB" w:rsidTr="00DA74CC">
        <w:trPr>
          <w:cantSplit/>
          <w:trHeight w:val="690"/>
          <w:jc w:val="center"/>
        </w:trPr>
        <w:tc>
          <w:tcPr>
            <w:tcW w:w="581" w:type="dxa"/>
            <w:vMerge w:val="restart"/>
            <w:tcBorders>
              <w:top w:val="single" w:sz="6" w:space="0" w:color="auto"/>
              <w:left w:val="single" w:sz="8" w:space="0" w:color="auto"/>
              <w:right w:val="single" w:sz="6" w:space="0" w:color="auto"/>
            </w:tcBorders>
            <w:vAlign w:val="center"/>
          </w:tcPr>
          <w:p w:rsidR="00D200C4" w:rsidRPr="00D716FB" w:rsidRDefault="00D200C4" w:rsidP="00D200C4">
            <w:pPr>
              <w:spacing w:line="280" w:lineRule="exact"/>
              <w:jc w:val="center"/>
              <w:rPr>
                <w:rFonts w:ascii="宋体" w:hAnsi="宋体"/>
                <w:color w:val="000000" w:themeColor="text1"/>
                <w:szCs w:val="21"/>
              </w:rPr>
            </w:pPr>
            <w:r w:rsidRPr="00D716FB">
              <w:rPr>
                <w:rFonts w:ascii="宋体" w:hAnsi="宋体" w:hint="eastAsia"/>
                <w:color w:val="000000" w:themeColor="text1"/>
                <w:szCs w:val="21"/>
              </w:rPr>
              <w:lastRenderedPageBreak/>
              <w:t>2.6</w:t>
            </w:r>
          </w:p>
        </w:tc>
        <w:tc>
          <w:tcPr>
            <w:tcW w:w="1548" w:type="dxa"/>
            <w:vMerge w:val="restart"/>
            <w:tcBorders>
              <w:top w:val="single" w:sz="6" w:space="0" w:color="auto"/>
              <w:left w:val="single" w:sz="6" w:space="0" w:color="auto"/>
              <w:right w:val="single" w:sz="6"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hint="eastAsia"/>
                <w:color w:val="000000" w:themeColor="text1"/>
                <w:szCs w:val="21"/>
              </w:rPr>
              <w:t>损坏、擅自移动、涂改、遮挡公路附属设施或者利用公路附属设施架设管道、悬挂物品，可能危及公路安全</w:t>
            </w:r>
          </w:p>
        </w:tc>
        <w:tc>
          <w:tcPr>
            <w:tcW w:w="3688" w:type="dxa"/>
            <w:vMerge w:val="restart"/>
            <w:tcBorders>
              <w:top w:val="single" w:sz="6" w:space="0" w:color="auto"/>
              <w:left w:val="single" w:sz="6" w:space="0" w:color="auto"/>
              <w:right w:val="single" w:sz="6"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hint="eastAsia"/>
                <w:color w:val="000000" w:themeColor="text1"/>
                <w:szCs w:val="21"/>
              </w:rPr>
              <w:t>《公路安全保护条例》</w:t>
            </w:r>
            <w:r w:rsidRPr="00D716FB">
              <w:rPr>
                <w:rStyle w:val="af0"/>
                <w:rFonts w:ascii="宋体" w:hAnsi="宋体" w:hint="eastAsia"/>
                <w:b w:val="0"/>
                <w:color w:val="000000" w:themeColor="text1"/>
                <w:szCs w:val="21"/>
              </w:rPr>
              <w:t>第六十条：</w:t>
            </w:r>
            <w:r w:rsidRPr="00D716FB">
              <w:rPr>
                <w:rFonts w:ascii="宋体" w:hAnsi="宋体" w:hint="eastAsia"/>
                <w:color w:val="000000" w:themeColor="text1"/>
                <w:szCs w:val="21"/>
              </w:rPr>
              <w:t>违反本条例的规定，有下列行为之一的，由公路管理机构责令改正，可以处3万元以下的罚款：（一）损坏、擅自移动、涂改、遮挡公路附属设施或者利用公路附属设施架设管道、悬挂物品，可能危及公路安全的</w:t>
            </w:r>
          </w:p>
        </w:tc>
        <w:tc>
          <w:tcPr>
            <w:tcW w:w="736" w:type="dxa"/>
            <w:tcBorders>
              <w:top w:val="single" w:sz="6" w:space="0" w:color="auto"/>
              <w:left w:val="single" w:sz="6" w:space="0" w:color="auto"/>
              <w:bottom w:val="single" w:sz="6" w:space="0" w:color="auto"/>
              <w:right w:val="single" w:sz="6" w:space="0" w:color="auto"/>
            </w:tcBorders>
            <w:vAlign w:val="center"/>
          </w:tcPr>
          <w:p w:rsidR="00D200C4" w:rsidRPr="00D716FB" w:rsidRDefault="00D200C4" w:rsidP="00D200C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hint="eastAsia"/>
                <w:color w:val="000000" w:themeColor="text1"/>
                <w:szCs w:val="21"/>
              </w:rPr>
              <w:t>危及公路安全</w:t>
            </w:r>
          </w:p>
        </w:tc>
        <w:tc>
          <w:tcPr>
            <w:tcW w:w="2816" w:type="dxa"/>
            <w:tcBorders>
              <w:top w:val="single" w:sz="6" w:space="0" w:color="auto"/>
              <w:left w:val="single" w:sz="6" w:space="0" w:color="auto"/>
              <w:bottom w:val="single" w:sz="6" w:space="0" w:color="auto"/>
              <w:right w:val="single" w:sz="8"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color w:val="000000" w:themeColor="text1"/>
                <w:szCs w:val="21"/>
              </w:rPr>
              <w:t>处</w:t>
            </w:r>
            <w:r w:rsidRPr="00D716FB">
              <w:rPr>
                <w:rFonts w:ascii="宋体" w:hAnsi="宋体" w:hint="eastAsia"/>
                <w:color w:val="000000" w:themeColor="text1"/>
                <w:szCs w:val="21"/>
              </w:rPr>
              <w:t>500-</w:t>
            </w:r>
            <w:r w:rsidRPr="00D716FB">
              <w:rPr>
                <w:rFonts w:ascii="宋体" w:hAnsi="宋体"/>
                <w:color w:val="000000" w:themeColor="text1"/>
                <w:szCs w:val="21"/>
              </w:rPr>
              <w:t>5000元的罚款</w:t>
            </w:r>
          </w:p>
        </w:tc>
      </w:tr>
      <w:tr w:rsidR="00D716FB" w:rsidRPr="00D716FB" w:rsidTr="00DA74CC">
        <w:trPr>
          <w:cantSplit/>
          <w:trHeight w:val="690"/>
          <w:jc w:val="center"/>
        </w:trPr>
        <w:tc>
          <w:tcPr>
            <w:tcW w:w="581" w:type="dxa"/>
            <w:vMerge/>
            <w:tcBorders>
              <w:left w:val="single" w:sz="8" w:space="0" w:color="auto"/>
              <w:right w:val="single" w:sz="6" w:space="0" w:color="auto"/>
            </w:tcBorders>
            <w:vAlign w:val="center"/>
          </w:tcPr>
          <w:p w:rsidR="00D200C4" w:rsidRPr="00D716FB" w:rsidRDefault="00D200C4" w:rsidP="00D200C4">
            <w:pPr>
              <w:spacing w:line="280" w:lineRule="exact"/>
              <w:jc w:val="center"/>
              <w:rPr>
                <w:rFonts w:ascii="宋体" w:hAnsi="宋体"/>
                <w:color w:val="000000" w:themeColor="text1"/>
                <w:szCs w:val="21"/>
              </w:rPr>
            </w:pPr>
          </w:p>
        </w:tc>
        <w:tc>
          <w:tcPr>
            <w:tcW w:w="1548" w:type="dxa"/>
            <w:vMerge/>
            <w:tcBorders>
              <w:left w:val="single" w:sz="6" w:space="0" w:color="auto"/>
              <w:right w:val="single" w:sz="6" w:space="0" w:color="auto"/>
            </w:tcBorders>
            <w:vAlign w:val="center"/>
          </w:tcPr>
          <w:p w:rsidR="00D200C4" w:rsidRPr="00D716FB" w:rsidRDefault="00D200C4" w:rsidP="00D200C4">
            <w:pPr>
              <w:spacing w:line="280" w:lineRule="exact"/>
              <w:rPr>
                <w:rFonts w:ascii="宋体" w:hAnsi="宋体"/>
                <w:color w:val="000000" w:themeColor="text1"/>
                <w:szCs w:val="21"/>
                <w:u w:val="single"/>
              </w:rPr>
            </w:pPr>
          </w:p>
        </w:tc>
        <w:tc>
          <w:tcPr>
            <w:tcW w:w="3688" w:type="dxa"/>
            <w:vMerge/>
            <w:tcBorders>
              <w:left w:val="single" w:sz="6" w:space="0" w:color="auto"/>
              <w:right w:val="single" w:sz="6" w:space="0" w:color="auto"/>
            </w:tcBorders>
            <w:vAlign w:val="center"/>
          </w:tcPr>
          <w:p w:rsidR="00D200C4" w:rsidRPr="00D716FB" w:rsidRDefault="00D200C4" w:rsidP="00D200C4">
            <w:pPr>
              <w:spacing w:line="280" w:lineRule="exac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D200C4" w:rsidRPr="00D716FB" w:rsidRDefault="00D200C4" w:rsidP="00D200C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hint="eastAsia"/>
                <w:color w:val="000000" w:themeColor="text1"/>
                <w:szCs w:val="21"/>
              </w:rPr>
              <w:t>危及公路渡口安全</w:t>
            </w:r>
          </w:p>
        </w:tc>
        <w:tc>
          <w:tcPr>
            <w:tcW w:w="2816" w:type="dxa"/>
            <w:tcBorders>
              <w:top w:val="single" w:sz="6" w:space="0" w:color="auto"/>
              <w:left w:val="single" w:sz="6" w:space="0" w:color="auto"/>
              <w:bottom w:val="single" w:sz="6" w:space="0" w:color="auto"/>
              <w:right w:val="single" w:sz="8" w:space="0" w:color="auto"/>
            </w:tcBorders>
            <w:vAlign w:val="center"/>
          </w:tcPr>
          <w:p w:rsidR="00D200C4" w:rsidRPr="00D716FB" w:rsidRDefault="00D200C4" w:rsidP="00D200C4">
            <w:pPr>
              <w:spacing w:line="280" w:lineRule="exact"/>
              <w:rPr>
                <w:rFonts w:ascii="宋体" w:hAnsi="宋体"/>
                <w:color w:val="000000" w:themeColor="text1"/>
                <w:spacing w:val="-8"/>
                <w:szCs w:val="21"/>
              </w:rPr>
            </w:pPr>
            <w:r w:rsidRPr="00D716FB">
              <w:rPr>
                <w:rFonts w:ascii="宋体" w:hAnsi="宋体"/>
                <w:color w:val="000000" w:themeColor="text1"/>
                <w:spacing w:val="-8"/>
                <w:szCs w:val="21"/>
              </w:rPr>
              <w:t>处5000</w:t>
            </w:r>
            <w:r w:rsidRPr="00D716FB">
              <w:rPr>
                <w:rFonts w:ascii="宋体" w:hAnsi="宋体" w:hint="eastAsia"/>
                <w:color w:val="000000" w:themeColor="text1"/>
                <w:spacing w:val="-8"/>
                <w:szCs w:val="21"/>
              </w:rPr>
              <w:t>-</w:t>
            </w:r>
            <w:r w:rsidRPr="00D716FB">
              <w:rPr>
                <w:rFonts w:ascii="宋体" w:hAnsi="宋体"/>
                <w:color w:val="000000" w:themeColor="text1"/>
                <w:spacing w:val="-8"/>
                <w:szCs w:val="21"/>
              </w:rPr>
              <w:t>10000元的罚款</w:t>
            </w:r>
          </w:p>
        </w:tc>
      </w:tr>
      <w:tr w:rsidR="00D716FB" w:rsidRPr="00D716FB" w:rsidTr="00DA74CC">
        <w:trPr>
          <w:cantSplit/>
          <w:trHeight w:val="690"/>
          <w:jc w:val="center"/>
        </w:trPr>
        <w:tc>
          <w:tcPr>
            <w:tcW w:w="581" w:type="dxa"/>
            <w:vMerge/>
            <w:tcBorders>
              <w:left w:val="single" w:sz="8" w:space="0" w:color="auto"/>
              <w:right w:val="single" w:sz="6" w:space="0" w:color="auto"/>
            </w:tcBorders>
            <w:vAlign w:val="center"/>
          </w:tcPr>
          <w:p w:rsidR="00D200C4" w:rsidRPr="00D716FB" w:rsidRDefault="00D200C4" w:rsidP="00D200C4">
            <w:pPr>
              <w:widowControl/>
              <w:jc w:val="left"/>
              <w:rPr>
                <w:rFonts w:ascii="宋体" w:hAnsi="宋体"/>
                <w:color w:val="000000" w:themeColor="text1"/>
                <w:szCs w:val="21"/>
              </w:rPr>
            </w:pPr>
          </w:p>
        </w:tc>
        <w:tc>
          <w:tcPr>
            <w:tcW w:w="1548" w:type="dxa"/>
            <w:vMerge/>
            <w:tcBorders>
              <w:left w:val="single" w:sz="6" w:space="0" w:color="auto"/>
              <w:right w:val="single" w:sz="6" w:space="0" w:color="auto"/>
            </w:tcBorders>
            <w:vAlign w:val="center"/>
          </w:tcPr>
          <w:p w:rsidR="00D200C4" w:rsidRPr="00D716FB" w:rsidRDefault="00D200C4" w:rsidP="00D200C4">
            <w:pPr>
              <w:widowControl/>
              <w:jc w:val="left"/>
              <w:rPr>
                <w:rFonts w:ascii="宋体" w:hAnsi="宋体"/>
                <w:color w:val="000000" w:themeColor="text1"/>
                <w:szCs w:val="21"/>
                <w:u w:val="single"/>
              </w:rPr>
            </w:pPr>
          </w:p>
        </w:tc>
        <w:tc>
          <w:tcPr>
            <w:tcW w:w="3688" w:type="dxa"/>
            <w:vMerge/>
            <w:tcBorders>
              <w:left w:val="single" w:sz="6" w:space="0" w:color="auto"/>
              <w:right w:val="single" w:sz="6" w:space="0" w:color="auto"/>
            </w:tcBorders>
            <w:vAlign w:val="center"/>
          </w:tcPr>
          <w:p w:rsidR="00D200C4" w:rsidRPr="00D716FB" w:rsidRDefault="00D200C4" w:rsidP="00D200C4">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D200C4" w:rsidRPr="00D716FB" w:rsidRDefault="00D200C4" w:rsidP="00D200C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hint="eastAsia"/>
                <w:color w:val="000000" w:themeColor="text1"/>
                <w:szCs w:val="21"/>
              </w:rPr>
              <w:t>危及公路桥梁安全</w:t>
            </w:r>
          </w:p>
        </w:tc>
        <w:tc>
          <w:tcPr>
            <w:tcW w:w="2816" w:type="dxa"/>
            <w:tcBorders>
              <w:top w:val="single" w:sz="6" w:space="0" w:color="auto"/>
              <w:left w:val="single" w:sz="6" w:space="0" w:color="auto"/>
              <w:bottom w:val="single" w:sz="6" w:space="0" w:color="auto"/>
              <w:right w:val="single" w:sz="8"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color w:val="000000" w:themeColor="text1"/>
                <w:szCs w:val="21"/>
              </w:rPr>
              <w:t>处1</w:t>
            </w:r>
            <w:r w:rsidRPr="00D716FB">
              <w:rPr>
                <w:rFonts w:ascii="宋体" w:hAnsi="宋体" w:hint="eastAsia"/>
                <w:color w:val="000000" w:themeColor="text1"/>
                <w:szCs w:val="21"/>
              </w:rPr>
              <w:t>-</w:t>
            </w:r>
            <w:r w:rsidRPr="00D716FB">
              <w:rPr>
                <w:rFonts w:ascii="宋体" w:hAnsi="宋体"/>
                <w:color w:val="000000" w:themeColor="text1"/>
                <w:szCs w:val="21"/>
              </w:rPr>
              <w:t>2</w:t>
            </w:r>
            <w:r w:rsidRPr="00D716FB">
              <w:rPr>
                <w:rFonts w:ascii="宋体" w:hAnsi="宋体" w:hint="eastAsia"/>
                <w:color w:val="000000" w:themeColor="text1"/>
                <w:szCs w:val="21"/>
              </w:rPr>
              <w:t>万</w:t>
            </w:r>
            <w:r w:rsidRPr="00D716FB">
              <w:rPr>
                <w:rFonts w:ascii="宋体" w:hAnsi="宋体"/>
                <w:color w:val="000000" w:themeColor="text1"/>
                <w:szCs w:val="21"/>
              </w:rPr>
              <w:t>元的罚款</w:t>
            </w:r>
          </w:p>
        </w:tc>
      </w:tr>
      <w:tr w:rsidR="00D716FB" w:rsidRPr="00D716FB" w:rsidTr="00DA74CC">
        <w:trPr>
          <w:cantSplit/>
          <w:trHeight w:val="690"/>
          <w:jc w:val="center"/>
        </w:trPr>
        <w:tc>
          <w:tcPr>
            <w:tcW w:w="581" w:type="dxa"/>
            <w:vMerge/>
            <w:tcBorders>
              <w:left w:val="single" w:sz="8" w:space="0" w:color="auto"/>
              <w:right w:val="single" w:sz="6" w:space="0" w:color="auto"/>
            </w:tcBorders>
            <w:vAlign w:val="center"/>
          </w:tcPr>
          <w:p w:rsidR="00D200C4" w:rsidRPr="00D716FB" w:rsidRDefault="00D200C4" w:rsidP="00D200C4">
            <w:pPr>
              <w:widowControl/>
              <w:jc w:val="left"/>
              <w:rPr>
                <w:rFonts w:ascii="宋体" w:hAnsi="宋体"/>
                <w:color w:val="000000" w:themeColor="text1"/>
                <w:szCs w:val="21"/>
              </w:rPr>
            </w:pPr>
          </w:p>
        </w:tc>
        <w:tc>
          <w:tcPr>
            <w:tcW w:w="1548" w:type="dxa"/>
            <w:vMerge/>
            <w:tcBorders>
              <w:left w:val="single" w:sz="6" w:space="0" w:color="auto"/>
              <w:right w:val="single" w:sz="6" w:space="0" w:color="auto"/>
            </w:tcBorders>
            <w:vAlign w:val="center"/>
          </w:tcPr>
          <w:p w:rsidR="00D200C4" w:rsidRPr="00D716FB" w:rsidRDefault="00D200C4" w:rsidP="00D200C4">
            <w:pPr>
              <w:widowControl/>
              <w:jc w:val="left"/>
              <w:rPr>
                <w:rFonts w:ascii="宋体" w:hAnsi="宋体"/>
                <w:color w:val="000000" w:themeColor="text1"/>
                <w:szCs w:val="21"/>
                <w:u w:val="single"/>
              </w:rPr>
            </w:pPr>
          </w:p>
        </w:tc>
        <w:tc>
          <w:tcPr>
            <w:tcW w:w="3688" w:type="dxa"/>
            <w:vMerge/>
            <w:tcBorders>
              <w:left w:val="single" w:sz="6" w:space="0" w:color="auto"/>
              <w:right w:val="single" w:sz="6" w:space="0" w:color="auto"/>
            </w:tcBorders>
            <w:vAlign w:val="center"/>
          </w:tcPr>
          <w:p w:rsidR="00D200C4" w:rsidRPr="00D716FB" w:rsidRDefault="00D200C4" w:rsidP="00D200C4">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D200C4" w:rsidRPr="00D716FB" w:rsidRDefault="00D200C4" w:rsidP="00D200C4">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w:t>
            </w:r>
            <w:r w:rsidRPr="00D716FB">
              <w:rPr>
                <w:rFonts w:ascii="宋体" w:hAnsi="宋体"/>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hint="eastAsia"/>
                <w:color w:val="000000" w:themeColor="text1"/>
                <w:szCs w:val="21"/>
              </w:rPr>
              <w:t>危及公路隧道安全</w:t>
            </w:r>
          </w:p>
        </w:tc>
        <w:tc>
          <w:tcPr>
            <w:tcW w:w="2816" w:type="dxa"/>
            <w:tcBorders>
              <w:top w:val="single" w:sz="6" w:space="0" w:color="auto"/>
              <w:left w:val="single" w:sz="6" w:space="0" w:color="auto"/>
              <w:bottom w:val="single" w:sz="6" w:space="0" w:color="auto"/>
              <w:right w:val="single" w:sz="8" w:space="0" w:color="auto"/>
            </w:tcBorders>
            <w:vAlign w:val="center"/>
          </w:tcPr>
          <w:p w:rsidR="00D200C4" w:rsidRPr="00D716FB" w:rsidRDefault="00D200C4" w:rsidP="00D200C4">
            <w:pPr>
              <w:spacing w:line="280" w:lineRule="exact"/>
              <w:rPr>
                <w:rFonts w:ascii="宋体" w:hAnsi="宋体"/>
                <w:color w:val="000000" w:themeColor="text1"/>
                <w:szCs w:val="21"/>
              </w:rPr>
            </w:pPr>
            <w:r w:rsidRPr="00D716FB">
              <w:rPr>
                <w:rFonts w:ascii="宋体" w:hAnsi="宋体"/>
                <w:color w:val="000000" w:themeColor="text1"/>
                <w:szCs w:val="21"/>
              </w:rPr>
              <w:t>处2</w:t>
            </w:r>
            <w:r w:rsidRPr="00D716FB">
              <w:rPr>
                <w:rFonts w:ascii="宋体" w:hAnsi="宋体" w:hint="eastAsia"/>
                <w:color w:val="000000" w:themeColor="text1"/>
                <w:szCs w:val="21"/>
              </w:rPr>
              <w:t>-</w:t>
            </w:r>
            <w:r w:rsidRPr="00D716FB">
              <w:rPr>
                <w:rFonts w:ascii="宋体" w:hAnsi="宋体"/>
                <w:color w:val="000000" w:themeColor="text1"/>
                <w:szCs w:val="21"/>
              </w:rPr>
              <w:t>3</w:t>
            </w:r>
            <w:r w:rsidRPr="00D716FB">
              <w:rPr>
                <w:rFonts w:ascii="宋体" w:hAnsi="宋体" w:hint="eastAsia"/>
                <w:color w:val="000000" w:themeColor="text1"/>
                <w:szCs w:val="21"/>
              </w:rPr>
              <w:t>万</w:t>
            </w:r>
            <w:r w:rsidRPr="00D716FB">
              <w:rPr>
                <w:rFonts w:ascii="宋体" w:hAnsi="宋体"/>
                <w:color w:val="000000" w:themeColor="text1"/>
                <w:szCs w:val="21"/>
              </w:rPr>
              <w:t>元的罚款</w:t>
            </w:r>
          </w:p>
        </w:tc>
      </w:tr>
      <w:tr w:rsidR="00D716FB" w:rsidRPr="00D716FB" w:rsidTr="00DA74CC">
        <w:trPr>
          <w:cantSplit/>
          <w:trHeight w:val="57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2.7</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造成公路路面损坏、污染或者影响公路畅通</w:t>
            </w:r>
          </w:p>
          <w:p w:rsidR="005D601A" w:rsidRPr="00D716FB" w:rsidRDefault="005D601A" w:rsidP="005D601A">
            <w:pPr>
              <w:spacing w:line="28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公路法》第七十七条：违反本法第四十六条的规定，造成公路路面损坏、污染或者影响公路畅通的、或者违反本法第五十一条规定，将公路作为试车场地的，由交通主管部门责令停止违法行为，可以处五千元以下的罚款</w:t>
            </w:r>
          </w:p>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《公路安全保护条例》</w:t>
            </w:r>
            <w:r w:rsidRPr="00D716FB">
              <w:rPr>
                <w:rFonts w:ascii="宋体" w:hAnsi="宋体" w:hint="eastAsia"/>
                <w:bCs/>
                <w:color w:val="000000" w:themeColor="text1"/>
                <w:szCs w:val="21"/>
              </w:rPr>
              <w:t>第六十九条：</w:t>
            </w:r>
            <w:r w:rsidRPr="00D716FB">
              <w:rPr>
                <w:rFonts w:ascii="宋体" w:hAnsi="宋体" w:hint="eastAsia"/>
                <w:color w:val="000000" w:themeColor="text1"/>
                <w:szCs w:val="21"/>
              </w:rPr>
              <w:t>车辆装载物触地拖行、掉落、遗洒或者飘散，造成公路路面损坏、污染的，由公路管理机构责令改正，处5000元以下的罚款</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损坏路面或污染公路1平方米以下，或者影响公路畅通的长度在100米以下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处50-200元的罚款</w:t>
            </w:r>
          </w:p>
        </w:tc>
      </w:tr>
      <w:tr w:rsidR="00D716FB" w:rsidRPr="00D716FB" w:rsidTr="00DA74CC">
        <w:trPr>
          <w:cantSplit/>
          <w:trHeight w:val="5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损坏路面或污染公路5平方米以下，或者影响公路畅通的长度在300米以下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处200-500元的罚款</w:t>
            </w:r>
          </w:p>
        </w:tc>
      </w:tr>
      <w:tr w:rsidR="00D716FB" w:rsidRPr="00D716FB" w:rsidTr="00DA74CC">
        <w:trPr>
          <w:cantSplit/>
          <w:trHeight w:val="5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损坏路面或污染公路10平方米以下，或者影响公路畅通的长度在500米以下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处500-1000元的罚款</w:t>
            </w:r>
          </w:p>
        </w:tc>
      </w:tr>
      <w:tr w:rsidR="00D716FB" w:rsidRPr="00D716FB" w:rsidTr="00DA74CC">
        <w:trPr>
          <w:cantSplit/>
          <w:trHeight w:val="5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损坏路面或污染公路20平方米以下，或者影响公路畅通的长度在1000米以下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处1000-2000元的罚款</w:t>
            </w:r>
          </w:p>
        </w:tc>
      </w:tr>
      <w:tr w:rsidR="00D716FB" w:rsidRPr="00D716FB" w:rsidTr="00DA74CC">
        <w:trPr>
          <w:cantSplit/>
          <w:trHeight w:val="5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损坏路面或污染公路超过20平方米，或者影响公路畅通的长度超过1000米</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处2000-5000元的罚款</w:t>
            </w:r>
          </w:p>
        </w:tc>
      </w:tr>
      <w:tr w:rsidR="00D716FB" w:rsidRPr="00D716FB" w:rsidTr="00DA74CC">
        <w:trPr>
          <w:cantSplit/>
          <w:trHeight w:val="57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2.8</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涉路工程设施影响公路完好、安全和畅通</w:t>
            </w:r>
          </w:p>
          <w:p w:rsidR="005D601A" w:rsidRPr="00D716FB" w:rsidRDefault="005D601A" w:rsidP="005D601A">
            <w:pPr>
              <w:spacing w:line="28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 xml:space="preserve">  《公路安全保护条例》</w:t>
            </w:r>
            <w:r w:rsidRPr="00D716FB">
              <w:rPr>
                <w:rFonts w:ascii="宋体" w:hAnsi="宋体" w:hint="eastAsia"/>
                <w:bCs/>
                <w:color w:val="000000" w:themeColor="text1"/>
                <w:szCs w:val="21"/>
              </w:rPr>
              <w:t>第六十条：</w:t>
            </w:r>
            <w:r w:rsidRPr="00D716FB">
              <w:rPr>
                <w:rFonts w:ascii="宋体" w:hAnsi="宋体" w:hint="eastAsia"/>
                <w:color w:val="000000" w:themeColor="text1"/>
                <w:szCs w:val="21"/>
              </w:rPr>
              <w:t>违反本条例的规定，有下列行为之一的，由公路管理机构责令改正，可以处3万元以下的罚款：（二）涉路工程设施影响公路完好、安全和畅通的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影响公路畅通的长度在5米以下</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处500-2000元的罚款</w:t>
            </w:r>
          </w:p>
        </w:tc>
      </w:tr>
      <w:tr w:rsidR="00D716FB" w:rsidRPr="00D716FB" w:rsidTr="00DA74CC">
        <w:trPr>
          <w:cantSplit/>
          <w:trHeight w:val="5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影响公路畅通的长度在10米以下</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spacing w:line="280" w:lineRule="exact"/>
              <w:rPr>
                <w:rFonts w:ascii="宋体" w:hAnsi="宋体"/>
                <w:color w:val="000000" w:themeColor="text1"/>
                <w:spacing w:val="-8"/>
                <w:szCs w:val="21"/>
              </w:rPr>
            </w:pPr>
            <w:r w:rsidRPr="00D716FB">
              <w:rPr>
                <w:rFonts w:ascii="宋体" w:hAnsi="宋体" w:hint="eastAsia"/>
                <w:color w:val="000000" w:themeColor="text1"/>
                <w:spacing w:val="-8"/>
                <w:szCs w:val="21"/>
              </w:rPr>
              <w:t>处2000-5000元的罚款</w:t>
            </w:r>
          </w:p>
        </w:tc>
      </w:tr>
      <w:tr w:rsidR="00D716FB" w:rsidRPr="00D716FB" w:rsidTr="00DA74CC">
        <w:trPr>
          <w:cantSplit/>
          <w:trHeight w:val="5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影响公路畅通的长度在15米以下</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spacing w:line="280" w:lineRule="exact"/>
              <w:rPr>
                <w:rFonts w:ascii="宋体" w:hAnsi="宋体"/>
                <w:color w:val="000000" w:themeColor="text1"/>
                <w:spacing w:val="-8"/>
                <w:szCs w:val="21"/>
              </w:rPr>
            </w:pPr>
            <w:r w:rsidRPr="00D716FB">
              <w:rPr>
                <w:rFonts w:ascii="宋体" w:hAnsi="宋体" w:hint="eastAsia"/>
                <w:color w:val="000000" w:themeColor="text1"/>
                <w:spacing w:val="-8"/>
                <w:szCs w:val="21"/>
              </w:rPr>
              <w:t>处5000-10000元的罚款</w:t>
            </w:r>
          </w:p>
        </w:tc>
      </w:tr>
      <w:tr w:rsidR="00D716FB" w:rsidRPr="00D716FB" w:rsidTr="00DA74CC">
        <w:trPr>
          <w:cantSplit/>
          <w:trHeight w:val="5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影响公路畅通的长度在20米以下</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处1-2万元的罚款</w:t>
            </w:r>
          </w:p>
        </w:tc>
      </w:tr>
      <w:tr w:rsidR="00D716FB" w:rsidRPr="00D716FB" w:rsidTr="00DA74CC">
        <w:trPr>
          <w:cantSplit/>
          <w:trHeight w:val="5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影响公路畅通的长度超过20米</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处2-3万元的罚款</w:t>
            </w:r>
          </w:p>
        </w:tc>
      </w:tr>
      <w:tr w:rsidR="00D716FB" w:rsidRPr="00D716FB" w:rsidTr="00DA74CC">
        <w:trPr>
          <w:cantSplit/>
          <w:trHeight w:val="454"/>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2.9</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将公路作为试车场地</w:t>
            </w:r>
          </w:p>
          <w:p w:rsidR="005D601A" w:rsidRPr="00D716FB" w:rsidRDefault="005D601A" w:rsidP="005D601A">
            <w:pPr>
              <w:spacing w:line="28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《公路法》第七十七条：</w:t>
            </w:r>
            <w:r w:rsidR="00E8567D" w:rsidRPr="00D716FB">
              <w:rPr>
                <w:rFonts w:hint="eastAsia"/>
                <w:color w:val="000000" w:themeColor="text1"/>
              </w:rPr>
              <w:t>违反本法第四十六条的规定，造成公路路面损坏、污染或者影响公路畅通的，或者违反本法第五十一条规定，将公路作为试车场地的，由交通主管部门责令停止违法行为，可以处五千元以下的罚款</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试车长度在50米以下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处50-200元的罚款</w:t>
            </w:r>
          </w:p>
        </w:tc>
      </w:tr>
      <w:tr w:rsidR="00D716FB" w:rsidRPr="00D716FB" w:rsidTr="00DA74CC">
        <w:trPr>
          <w:cantSplit/>
          <w:trHeight w:val="454"/>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试车长度在100米以下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pacing w:val="-6"/>
                <w:szCs w:val="21"/>
              </w:rPr>
            </w:pPr>
            <w:r w:rsidRPr="00D716FB">
              <w:rPr>
                <w:rFonts w:ascii="宋体" w:hAnsi="宋体" w:hint="eastAsia"/>
                <w:color w:val="000000" w:themeColor="text1"/>
                <w:spacing w:val="-6"/>
                <w:szCs w:val="21"/>
              </w:rPr>
              <w:t>处200-500元的罚款</w:t>
            </w:r>
          </w:p>
        </w:tc>
      </w:tr>
      <w:tr w:rsidR="00D716FB" w:rsidRPr="00D716FB" w:rsidTr="00DA74CC">
        <w:trPr>
          <w:cantSplit/>
          <w:trHeight w:val="454"/>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试车长度在300米以下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pacing w:val="-6"/>
                <w:szCs w:val="21"/>
              </w:rPr>
            </w:pPr>
            <w:r w:rsidRPr="00D716FB">
              <w:rPr>
                <w:rFonts w:ascii="宋体" w:hAnsi="宋体" w:hint="eastAsia"/>
                <w:color w:val="000000" w:themeColor="text1"/>
                <w:spacing w:val="-6"/>
                <w:szCs w:val="21"/>
              </w:rPr>
              <w:t>处500-1000元的罚款</w:t>
            </w:r>
          </w:p>
        </w:tc>
      </w:tr>
      <w:tr w:rsidR="00D716FB" w:rsidRPr="00D716FB" w:rsidTr="00DA74CC">
        <w:trPr>
          <w:cantSplit/>
          <w:trHeight w:val="454"/>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试车长度在500米以下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pacing w:val="-6"/>
                <w:szCs w:val="21"/>
              </w:rPr>
            </w:pPr>
            <w:r w:rsidRPr="00D716FB">
              <w:rPr>
                <w:rFonts w:ascii="宋体" w:hAnsi="宋体" w:hint="eastAsia"/>
                <w:color w:val="000000" w:themeColor="text1"/>
                <w:spacing w:val="-6"/>
                <w:szCs w:val="21"/>
              </w:rPr>
              <w:t>处1000-2000元的罚款</w:t>
            </w:r>
          </w:p>
        </w:tc>
      </w:tr>
      <w:tr w:rsidR="00D716FB" w:rsidRPr="00D716FB" w:rsidTr="00DA74CC">
        <w:trPr>
          <w:cantSplit/>
          <w:trHeight w:val="454"/>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试车长度超过500米</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pacing w:val="-6"/>
                <w:szCs w:val="21"/>
              </w:rPr>
            </w:pPr>
            <w:r w:rsidRPr="00D716FB">
              <w:rPr>
                <w:rFonts w:ascii="宋体" w:hAnsi="宋体" w:hint="eastAsia"/>
                <w:color w:val="000000" w:themeColor="text1"/>
                <w:spacing w:val="-6"/>
                <w:szCs w:val="21"/>
              </w:rPr>
              <w:t>处2000-5000元的罚款</w:t>
            </w:r>
          </w:p>
        </w:tc>
      </w:tr>
      <w:tr w:rsidR="00D716FB" w:rsidRPr="00D716FB" w:rsidTr="000A2D7E">
        <w:trPr>
          <w:trHeight w:val="720"/>
          <w:jc w:val="center"/>
        </w:trPr>
        <w:tc>
          <w:tcPr>
            <w:tcW w:w="581" w:type="dxa"/>
            <w:vMerge w:val="restart"/>
            <w:tcBorders>
              <w:top w:val="single" w:sz="6" w:space="0" w:color="auto"/>
              <w:left w:val="single" w:sz="8" w:space="0" w:color="auto"/>
              <w:right w:val="single" w:sz="6" w:space="0" w:color="auto"/>
            </w:tcBorders>
            <w:vAlign w:val="center"/>
          </w:tcPr>
          <w:p w:rsidR="00F728C1" w:rsidRPr="00D716FB" w:rsidRDefault="005E7B5A" w:rsidP="008B23C6">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2.10</w:t>
            </w:r>
          </w:p>
        </w:tc>
        <w:tc>
          <w:tcPr>
            <w:tcW w:w="1548" w:type="dxa"/>
            <w:vMerge w:val="restart"/>
            <w:tcBorders>
              <w:top w:val="single" w:sz="6" w:space="0" w:color="auto"/>
              <w:left w:val="single" w:sz="6" w:space="0" w:color="auto"/>
              <w:right w:val="single" w:sz="6" w:space="0" w:color="auto"/>
            </w:tcBorders>
            <w:vAlign w:val="center"/>
          </w:tcPr>
          <w:p w:rsidR="00F728C1" w:rsidRPr="00D716FB" w:rsidRDefault="00F728C1" w:rsidP="008B23C6">
            <w:pPr>
              <w:spacing w:line="280" w:lineRule="exact"/>
              <w:rPr>
                <w:rFonts w:ascii="宋体" w:hAnsi="宋体"/>
                <w:color w:val="000000" w:themeColor="text1"/>
                <w:szCs w:val="21"/>
              </w:rPr>
            </w:pPr>
            <w:r w:rsidRPr="00D716FB">
              <w:rPr>
                <w:rFonts w:ascii="宋体" w:hAnsi="宋体" w:hint="eastAsia"/>
                <w:color w:val="000000" w:themeColor="text1"/>
                <w:szCs w:val="21"/>
              </w:rPr>
              <w:t>擅自安装、拆除、改动高速公路附属设施</w:t>
            </w:r>
          </w:p>
        </w:tc>
        <w:tc>
          <w:tcPr>
            <w:tcW w:w="3688" w:type="dxa"/>
            <w:vMerge w:val="restart"/>
            <w:tcBorders>
              <w:top w:val="single" w:sz="6" w:space="0" w:color="auto"/>
              <w:left w:val="single" w:sz="6" w:space="0" w:color="auto"/>
              <w:right w:val="single" w:sz="6" w:space="0" w:color="auto"/>
            </w:tcBorders>
            <w:vAlign w:val="center"/>
          </w:tcPr>
          <w:p w:rsidR="00F728C1" w:rsidRPr="00D716FB" w:rsidRDefault="00F728C1" w:rsidP="008B23C6">
            <w:pPr>
              <w:spacing w:line="280" w:lineRule="exact"/>
              <w:rPr>
                <w:rFonts w:ascii="宋体" w:hAnsi="宋体"/>
                <w:color w:val="000000" w:themeColor="text1"/>
                <w:szCs w:val="21"/>
              </w:rPr>
            </w:pPr>
            <w:r w:rsidRPr="00D716FB">
              <w:rPr>
                <w:rFonts w:ascii="宋体" w:hAnsi="宋体" w:hint="eastAsia"/>
                <w:color w:val="000000" w:themeColor="text1"/>
                <w:szCs w:val="21"/>
              </w:rPr>
              <w:t>《吉林省高速公路路政管理条例》第四十一条违反本条例第十五条规定，影响高速公路正常使用的，由高速公路管理机构责令停止违法行为;对情节较轻的可以处五十元以上五百元以下的罚款;对情节严重的可以处五百元以上二千元以下的罚款;对情节特别严重的，可以处二千元以上五千元以下的罚款;造成他人人身、财产损害的，依法承担民事责任。第十五条 高速公路上禁止下列行为:(一)擅自安装、拆除、改动高速公路附属设施</w:t>
            </w:r>
          </w:p>
          <w:p w:rsidR="00791580" w:rsidRPr="00D716FB" w:rsidRDefault="00791580" w:rsidP="008B23C6">
            <w:pPr>
              <w:spacing w:line="280" w:lineRule="exac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F728C1" w:rsidRPr="00D716FB" w:rsidRDefault="00F728C1" w:rsidP="008B23C6">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F728C1" w:rsidRPr="00D716FB" w:rsidRDefault="00F728C1" w:rsidP="008B23C6">
            <w:pPr>
              <w:spacing w:line="280" w:lineRule="exact"/>
              <w:rPr>
                <w:rFonts w:ascii="宋体" w:hAnsi="宋体"/>
                <w:color w:val="000000" w:themeColor="text1"/>
                <w:szCs w:val="21"/>
              </w:rPr>
            </w:pPr>
            <w:r w:rsidRPr="00D716FB">
              <w:rPr>
                <w:rFonts w:ascii="宋体" w:hAnsi="宋体" w:hint="eastAsia"/>
                <w:color w:val="000000" w:themeColor="text1"/>
                <w:szCs w:val="21"/>
              </w:rPr>
              <w:t>擅自</w:t>
            </w:r>
            <w:r w:rsidRPr="00D716FB">
              <w:rPr>
                <w:rFonts w:ascii="宋体" w:hAnsi="宋体"/>
                <w:color w:val="000000" w:themeColor="text1"/>
                <w:szCs w:val="21"/>
              </w:rPr>
              <w:t>安装高速公路附属设施</w:t>
            </w:r>
          </w:p>
        </w:tc>
        <w:tc>
          <w:tcPr>
            <w:tcW w:w="2816" w:type="dxa"/>
            <w:tcBorders>
              <w:top w:val="single" w:sz="6" w:space="0" w:color="auto"/>
              <w:left w:val="single" w:sz="6" w:space="0" w:color="auto"/>
              <w:bottom w:val="single" w:sz="6" w:space="0" w:color="auto"/>
              <w:right w:val="single" w:sz="8" w:space="0" w:color="auto"/>
            </w:tcBorders>
            <w:vAlign w:val="center"/>
          </w:tcPr>
          <w:p w:rsidR="00F728C1" w:rsidRPr="00D716FB" w:rsidRDefault="00F728C1" w:rsidP="008B23C6">
            <w:pPr>
              <w:spacing w:line="280" w:lineRule="exact"/>
              <w:rPr>
                <w:rFonts w:ascii="宋体" w:hAnsi="宋体"/>
                <w:color w:val="000000" w:themeColor="text1"/>
                <w:szCs w:val="21"/>
              </w:rPr>
            </w:pPr>
            <w:r w:rsidRPr="00D716FB">
              <w:rPr>
                <w:rFonts w:ascii="宋体" w:hAnsi="宋体" w:hint="eastAsia"/>
                <w:color w:val="000000" w:themeColor="text1"/>
                <w:szCs w:val="21"/>
              </w:rPr>
              <w:t>处50-500元罚款</w:t>
            </w:r>
          </w:p>
        </w:tc>
      </w:tr>
      <w:tr w:rsidR="00D716FB" w:rsidRPr="00D716FB" w:rsidTr="000A2D7E">
        <w:trPr>
          <w:trHeight w:val="720"/>
          <w:jc w:val="center"/>
        </w:trPr>
        <w:tc>
          <w:tcPr>
            <w:tcW w:w="581" w:type="dxa"/>
            <w:vMerge/>
            <w:tcBorders>
              <w:left w:val="single" w:sz="8" w:space="0" w:color="auto"/>
              <w:right w:val="single" w:sz="6" w:space="0" w:color="auto"/>
            </w:tcBorders>
            <w:vAlign w:val="center"/>
          </w:tcPr>
          <w:p w:rsidR="00F728C1" w:rsidRPr="00D716FB" w:rsidRDefault="00F728C1" w:rsidP="008B23C6">
            <w:pPr>
              <w:spacing w:line="280" w:lineRule="exact"/>
              <w:jc w:val="center"/>
              <w:rPr>
                <w:rFonts w:ascii="宋体" w:hAnsi="宋体"/>
                <w:color w:val="000000" w:themeColor="text1"/>
                <w:szCs w:val="21"/>
              </w:rPr>
            </w:pPr>
          </w:p>
        </w:tc>
        <w:tc>
          <w:tcPr>
            <w:tcW w:w="1548" w:type="dxa"/>
            <w:vMerge/>
            <w:tcBorders>
              <w:left w:val="single" w:sz="6" w:space="0" w:color="auto"/>
              <w:right w:val="single" w:sz="6" w:space="0" w:color="auto"/>
            </w:tcBorders>
            <w:vAlign w:val="center"/>
          </w:tcPr>
          <w:p w:rsidR="00F728C1" w:rsidRPr="00D716FB" w:rsidRDefault="00F728C1" w:rsidP="008B23C6">
            <w:pPr>
              <w:spacing w:line="280" w:lineRule="exact"/>
              <w:rPr>
                <w:rFonts w:ascii="宋体" w:hAnsi="宋体"/>
                <w:color w:val="000000" w:themeColor="text1"/>
                <w:szCs w:val="21"/>
                <w:u w:val="single"/>
              </w:rPr>
            </w:pPr>
          </w:p>
        </w:tc>
        <w:tc>
          <w:tcPr>
            <w:tcW w:w="3688" w:type="dxa"/>
            <w:vMerge/>
            <w:tcBorders>
              <w:left w:val="single" w:sz="6" w:space="0" w:color="auto"/>
              <w:right w:val="single" w:sz="6" w:space="0" w:color="auto"/>
            </w:tcBorders>
            <w:vAlign w:val="center"/>
          </w:tcPr>
          <w:p w:rsidR="00F728C1" w:rsidRPr="00D716FB" w:rsidRDefault="00F728C1" w:rsidP="008B23C6">
            <w:pPr>
              <w:spacing w:line="280" w:lineRule="exac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F728C1" w:rsidRPr="00D716FB" w:rsidRDefault="00F728C1" w:rsidP="008B23C6">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F728C1" w:rsidRPr="00D716FB" w:rsidRDefault="00F728C1" w:rsidP="008B23C6">
            <w:pPr>
              <w:spacing w:line="280" w:lineRule="exact"/>
              <w:rPr>
                <w:rFonts w:ascii="宋体" w:hAnsi="宋体"/>
                <w:color w:val="000000" w:themeColor="text1"/>
                <w:szCs w:val="21"/>
              </w:rPr>
            </w:pPr>
            <w:r w:rsidRPr="00D716FB">
              <w:rPr>
                <w:rFonts w:ascii="宋体" w:hAnsi="宋体" w:hint="eastAsia"/>
                <w:color w:val="000000" w:themeColor="text1"/>
                <w:szCs w:val="21"/>
              </w:rPr>
              <w:t>擅自拆除</w:t>
            </w:r>
            <w:r w:rsidRPr="00D716FB">
              <w:rPr>
                <w:rFonts w:ascii="宋体" w:hAnsi="宋体"/>
                <w:color w:val="000000" w:themeColor="text1"/>
                <w:szCs w:val="21"/>
              </w:rPr>
              <w:t>高速公路附属设施</w:t>
            </w:r>
          </w:p>
        </w:tc>
        <w:tc>
          <w:tcPr>
            <w:tcW w:w="2816" w:type="dxa"/>
            <w:tcBorders>
              <w:top w:val="single" w:sz="6" w:space="0" w:color="auto"/>
              <w:left w:val="single" w:sz="6" w:space="0" w:color="auto"/>
              <w:bottom w:val="single" w:sz="6" w:space="0" w:color="auto"/>
              <w:right w:val="single" w:sz="8" w:space="0" w:color="auto"/>
            </w:tcBorders>
            <w:vAlign w:val="center"/>
          </w:tcPr>
          <w:p w:rsidR="00F728C1" w:rsidRPr="00D716FB" w:rsidRDefault="00F728C1" w:rsidP="008B23C6">
            <w:pPr>
              <w:spacing w:line="280" w:lineRule="exact"/>
              <w:rPr>
                <w:rFonts w:ascii="宋体" w:hAnsi="宋体"/>
                <w:color w:val="000000" w:themeColor="text1"/>
                <w:szCs w:val="21"/>
              </w:rPr>
            </w:pPr>
            <w:r w:rsidRPr="00D716FB">
              <w:rPr>
                <w:rFonts w:ascii="宋体" w:hAnsi="宋体" w:hint="eastAsia"/>
                <w:color w:val="000000" w:themeColor="text1"/>
                <w:szCs w:val="21"/>
              </w:rPr>
              <w:t>处500-2000元的罚款</w:t>
            </w:r>
          </w:p>
        </w:tc>
      </w:tr>
      <w:tr w:rsidR="00D716FB" w:rsidRPr="00D716FB" w:rsidTr="000A2D7E">
        <w:trPr>
          <w:trHeight w:val="720"/>
          <w:jc w:val="center"/>
        </w:trPr>
        <w:tc>
          <w:tcPr>
            <w:tcW w:w="581" w:type="dxa"/>
            <w:vMerge/>
            <w:tcBorders>
              <w:left w:val="single" w:sz="8" w:space="0" w:color="auto"/>
              <w:bottom w:val="single" w:sz="6" w:space="0" w:color="auto"/>
              <w:right w:val="single" w:sz="6" w:space="0" w:color="auto"/>
            </w:tcBorders>
            <w:vAlign w:val="center"/>
          </w:tcPr>
          <w:p w:rsidR="00F728C1" w:rsidRPr="00D716FB" w:rsidRDefault="00F728C1" w:rsidP="008B23C6">
            <w:pPr>
              <w:widowControl/>
              <w:jc w:val="left"/>
              <w:rPr>
                <w:rFonts w:ascii="宋体" w:hAnsi="宋体"/>
                <w:color w:val="000000" w:themeColor="text1"/>
                <w:szCs w:val="21"/>
              </w:rPr>
            </w:pPr>
          </w:p>
        </w:tc>
        <w:tc>
          <w:tcPr>
            <w:tcW w:w="1548" w:type="dxa"/>
            <w:vMerge/>
            <w:tcBorders>
              <w:left w:val="single" w:sz="6" w:space="0" w:color="auto"/>
              <w:bottom w:val="single" w:sz="6" w:space="0" w:color="auto"/>
              <w:right w:val="single" w:sz="6" w:space="0" w:color="auto"/>
            </w:tcBorders>
            <w:vAlign w:val="center"/>
          </w:tcPr>
          <w:p w:rsidR="00F728C1" w:rsidRPr="00D716FB" w:rsidRDefault="00F728C1" w:rsidP="008B23C6">
            <w:pPr>
              <w:widowControl/>
              <w:jc w:val="left"/>
              <w:rPr>
                <w:rFonts w:ascii="宋体" w:hAnsi="宋体"/>
                <w:color w:val="000000" w:themeColor="text1"/>
                <w:szCs w:val="21"/>
                <w:u w:val="single"/>
              </w:rPr>
            </w:pPr>
          </w:p>
        </w:tc>
        <w:tc>
          <w:tcPr>
            <w:tcW w:w="3688" w:type="dxa"/>
            <w:vMerge/>
            <w:tcBorders>
              <w:left w:val="single" w:sz="6" w:space="0" w:color="auto"/>
              <w:bottom w:val="single" w:sz="6" w:space="0" w:color="auto"/>
              <w:right w:val="single" w:sz="6" w:space="0" w:color="auto"/>
            </w:tcBorders>
            <w:vAlign w:val="center"/>
          </w:tcPr>
          <w:p w:rsidR="00F728C1" w:rsidRPr="00D716FB" w:rsidRDefault="00F728C1" w:rsidP="008B23C6">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F728C1" w:rsidRPr="00D716FB" w:rsidRDefault="00F728C1" w:rsidP="008B23C6">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F728C1" w:rsidRPr="00D716FB" w:rsidRDefault="00F728C1" w:rsidP="008B23C6">
            <w:pPr>
              <w:spacing w:line="280" w:lineRule="exact"/>
              <w:rPr>
                <w:rFonts w:ascii="宋体" w:hAnsi="宋体"/>
                <w:color w:val="000000" w:themeColor="text1"/>
                <w:szCs w:val="21"/>
              </w:rPr>
            </w:pPr>
            <w:r w:rsidRPr="00D716FB">
              <w:rPr>
                <w:rFonts w:ascii="宋体" w:hAnsi="宋体" w:hint="eastAsia"/>
                <w:color w:val="000000" w:themeColor="text1"/>
                <w:szCs w:val="21"/>
              </w:rPr>
              <w:t>擅自改动</w:t>
            </w:r>
            <w:r w:rsidRPr="00D716FB">
              <w:rPr>
                <w:rFonts w:ascii="宋体" w:hAnsi="宋体"/>
                <w:color w:val="000000" w:themeColor="text1"/>
                <w:szCs w:val="21"/>
              </w:rPr>
              <w:t>高速公路附属设施</w:t>
            </w:r>
          </w:p>
        </w:tc>
        <w:tc>
          <w:tcPr>
            <w:tcW w:w="2816" w:type="dxa"/>
            <w:tcBorders>
              <w:top w:val="single" w:sz="6" w:space="0" w:color="auto"/>
              <w:left w:val="single" w:sz="6" w:space="0" w:color="auto"/>
              <w:bottom w:val="single" w:sz="6" w:space="0" w:color="auto"/>
              <w:right w:val="single" w:sz="8" w:space="0" w:color="auto"/>
            </w:tcBorders>
            <w:vAlign w:val="center"/>
          </w:tcPr>
          <w:p w:rsidR="00F728C1" w:rsidRPr="00D716FB" w:rsidRDefault="00F728C1" w:rsidP="008B23C6">
            <w:pPr>
              <w:spacing w:line="280" w:lineRule="exact"/>
              <w:rPr>
                <w:rFonts w:ascii="宋体" w:hAnsi="宋体"/>
                <w:color w:val="000000" w:themeColor="text1"/>
                <w:spacing w:val="-8"/>
                <w:szCs w:val="21"/>
              </w:rPr>
            </w:pPr>
            <w:r w:rsidRPr="00D716FB">
              <w:rPr>
                <w:rFonts w:ascii="宋体" w:hAnsi="宋体" w:hint="eastAsia"/>
                <w:color w:val="000000" w:themeColor="text1"/>
                <w:spacing w:val="-8"/>
                <w:szCs w:val="21"/>
              </w:rPr>
              <w:t>处2000-5000元的罚款</w:t>
            </w:r>
          </w:p>
        </w:tc>
      </w:tr>
      <w:tr w:rsidR="00D716FB" w:rsidRPr="00D716FB" w:rsidTr="00DA74CC">
        <w:trPr>
          <w:trHeight w:val="72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701E8A" w:rsidRPr="00D716FB" w:rsidRDefault="005E7B5A" w:rsidP="00701E8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2.11</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spacing w:line="240" w:lineRule="exact"/>
              <w:rPr>
                <w:rFonts w:ascii="宋体" w:hAnsi="宋体"/>
                <w:color w:val="000000" w:themeColor="text1"/>
                <w:szCs w:val="21"/>
              </w:rPr>
            </w:pPr>
            <w:r w:rsidRPr="00D716FB">
              <w:rPr>
                <w:rFonts w:ascii="宋体" w:hAnsi="宋体" w:hint="eastAsia"/>
                <w:color w:val="000000" w:themeColor="text1"/>
                <w:szCs w:val="21"/>
              </w:rPr>
              <w:t>影响高速公路正常使用</w:t>
            </w:r>
          </w:p>
          <w:p w:rsidR="00701E8A" w:rsidRPr="00D716FB" w:rsidRDefault="00701E8A" w:rsidP="00701E8A">
            <w:pPr>
              <w:spacing w:line="240" w:lineRule="exact"/>
              <w:rPr>
                <w:rFonts w:ascii="宋体" w:hAnsi="宋体"/>
                <w:color w:val="000000" w:themeColor="text1"/>
                <w:szCs w:val="21"/>
              </w:rPr>
            </w:pPr>
            <w:r w:rsidRPr="00D716FB">
              <w:rPr>
                <w:rFonts w:ascii="宋体" w:hAnsi="宋体"/>
                <w:color w:val="000000" w:themeColor="text1"/>
                <w:szCs w:val="21"/>
              </w:rPr>
              <w:br/>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pStyle w:val="af"/>
              <w:shd w:val="clear" w:color="auto" w:fill="FFFFFF"/>
              <w:spacing w:before="0" w:beforeAutospacing="0" w:after="225" w:afterAutospacing="0" w:line="360" w:lineRule="atLeast"/>
              <w:ind w:firstLine="480"/>
              <w:rPr>
                <w:rFonts w:ascii="宋体" w:hAnsi="宋体"/>
                <w:color w:val="000000" w:themeColor="text1"/>
                <w:kern w:val="2"/>
                <w:sz w:val="21"/>
                <w:szCs w:val="21"/>
              </w:rPr>
            </w:pPr>
            <w:r w:rsidRPr="00D716FB">
              <w:rPr>
                <w:rFonts w:ascii="宋体" w:hAnsi="宋体" w:hint="eastAsia"/>
                <w:color w:val="000000" w:themeColor="text1"/>
                <w:kern w:val="2"/>
                <w:sz w:val="21"/>
                <w:szCs w:val="21"/>
              </w:rPr>
              <w:t>《吉林省高速公路路政管理条例》第四十一条：违反本条例第十五条规定，影响高速公路正常使用的，由高速公路管理机构责令停止违法行为；对情节较</w:t>
            </w:r>
            <w:r w:rsidRPr="00D716FB">
              <w:rPr>
                <w:rFonts w:ascii="宋体" w:hAnsi="宋体" w:hint="eastAsia"/>
                <w:color w:val="000000" w:themeColor="text1"/>
                <w:kern w:val="2"/>
                <w:sz w:val="21"/>
                <w:szCs w:val="21"/>
              </w:rPr>
              <w:lastRenderedPageBreak/>
              <w:t>轻的可以处五十元以上五百元以下的罚款；对情节严重的可以处五百元以上二千元以下的罚款；对情节特别严重的，可以处二千元以上五千元以下的罚款；造成他人人身、财产损害的，依法承担民事责任</w:t>
            </w:r>
            <w:r w:rsidRPr="00D716FB">
              <w:rPr>
                <w:rFonts w:ascii="宋体" w:hAnsi="宋体"/>
                <w:color w:val="000000" w:themeColor="text1"/>
                <w:kern w:val="2"/>
                <w:sz w:val="21"/>
                <w:szCs w:val="21"/>
              </w:rPr>
              <w:t>第十五条高速公路上禁止下列行为:(四)非机动车、行人进入，赶放家畜;(五)在紧急停车道以外停车、上下人员、装卸货物;(六)驾驶易损害路面的车辆;(七)不按有关规定拖拽事故车辆、故障车辆;(八)其他影响高速公路正常使用的行为</w:t>
            </w:r>
          </w:p>
        </w:tc>
        <w:tc>
          <w:tcPr>
            <w:tcW w:w="736" w:type="dxa"/>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spacing w:line="280" w:lineRule="exact"/>
              <w:jc w:val="center"/>
              <w:rPr>
                <w:rFonts w:ascii="宋体" w:hAnsi="宋体"/>
                <w:color w:val="000000" w:themeColor="text1"/>
                <w:szCs w:val="21"/>
              </w:rPr>
            </w:pPr>
            <w:r w:rsidRPr="00D716FB">
              <w:rPr>
                <w:rFonts w:ascii="宋体" w:hAnsi="宋体" w:hint="eastAsia"/>
                <w:color w:val="000000" w:themeColor="text1"/>
                <w:szCs w:val="21"/>
              </w:rPr>
              <w:lastRenderedPageBreak/>
              <w:t>轻微</w:t>
            </w:r>
          </w:p>
        </w:tc>
        <w:tc>
          <w:tcPr>
            <w:tcW w:w="4703" w:type="dxa"/>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spacing w:line="280" w:lineRule="exact"/>
              <w:rPr>
                <w:rFonts w:ascii="宋体" w:hAnsi="宋体"/>
                <w:color w:val="000000" w:themeColor="text1"/>
                <w:szCs w:val="21"/>
              </w:rPr>
            </w:pPr>
            <w:r w:rsidRPr="00D716FB">
              <w:rPr>
                <w:rFonts w:ascii="宋体" w:hAnsi="宋体" w:hint="eastAsia"/>
                <w:color w:val="000000" w:themeColor="text1"/>
                <w:szCs w:val="21"/>
              </w:rPr>
              <w:t>对其它高速公路通行者造成损失，损失金额在1000元以下且未造成人员伤亡的或影响高速公路使用长度在50米以下</w:t>
            </w:r>
          </w:p>
        </w:tc>
        <w:tc>
          <w:tcPr>
            <w:tcW w:w="2816" w:type="dxa"/>
            <w:tcBorders>
              <w:top w:val="single" w:sz="6" w:space="0" w:color="auto"/>
              <w:left w:val="single" w:sz="6" w:space="0" w:color="auto"/>
              <w:bottom w:val="single" w:sz="6" w:space="0" w:color="auto"/>
              <w:right w:val="single" w:sz="8" w:space="0" w:color="auto"/>
            </w:tcBorders>
            <w:vAlign w:val="center"/>
          </w:tcPr>
          <w:p w:rsidR="00701E8A" w:rsidRPr="00D716FB" w:rsidRDefault="00701E8A" w:rsidP="00701E8A">
            <w:pPr>
              <w:spacing w:line="280" w:lineRule="exact"/>
              <w:rPr>
                <w:rFonts w:ascii="宋体" w:hAnsi="宋体"/>
                <w:color w:val="000000" w:themeColor="text1"/>
                <w:szCs w:val="21"/>
              </w:rPr>
            </w:pPr>
            <w:r w:rsidRPr="00D716FB">
              <w:rPr>
                <w:rFonts w:ascii="宋体" w:hAnsi="宋体" w:hint="eastAsia"/>
                <w:color w:val="000000" w:themeColor="text1"/>
                <w:szCs w:val="21"/>
              </w:rPr>
              <w:t>处50-200元的罚款</w:t>
            </w:r>
          </w:p>
        </w:tc>
      </w:tr>
      <w:tr w:rsidR="00D716FB" w:rsidRPr="00D716FB" w:rsidTr="00DA74CC">
        <w:trPr>
          <w:trHeight w:val="72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spacing w:line="280" w:lineRule="exact"/>
              <w:rPr>
                <w:rFonts w:ascii="宋体" w:hAnsi="宋体"/>
                <w:color w:val="000000" w:themeColor="text1"/>
                <w:szCs w:val="21"/>
              </w:rPr>
            </w:pPr>
            <w:r w:rsidRPr="00D716FB">
              <w:rPr>
                <w:rFonts w:ascii="宋体" w:hAnsi="宋体" w:hint="eastAsia"/>
                <w:color w:val="000000" w:themeColor="text1"/>
                <w:szCs w:val="21"/>
              </w:rPr>
              <w:t>对其它高速公路通行者造成损失，损失金额在5000元以下且未造成人员伤亡的或影响高速公路使用</w:t>
            </w:r>
            <w:r w:rsidRPr="00D716FB">
              <w:rPr>
                <w:rFonts w:ascii="宋体" w:hAnsi="宋体" w:hint="eastAsia"/>
                <w:color w:val="000000" w:themeColor="text1"/>
                <w:szCs w:val="21"/>
              </w:rPr>
              <w:lastRenderedPageBreak/>
              <w:t>长度在100米以下</w:t>
            </w:r>
          </w:p>
        </w:tc>
        <w:tc>
          <w:tcPr>
            <w:tcW w:w="2816" w:type="dxa"/>
            <w:tcBorders>
              <w:top w:val="single" w:sz="6" w:space="0" w:color="auto"/>
              <w:left w:val="single" w:sz="6" w:space="0" w:color="auto"/>
              <w:bottom w:val="single" w:sz="6" w:space="0" w:color="auto"/>
              <w:right w:val="single" w:sz="8" w:space="0" w:color="auto"/>
            </w:tcBorders>
            <w:vAlign w:val="center"/>
          </w:tcPr>
          <w:p w:rsidR="00701E8A" w:rsidRPr="00D716FB" w:rsidRDefault="00701E8A" w:rsidP="00701E8A">
            <w:pPr>
              <w:spacing w:line="280" w:lineRule="exact"/>
              <w:rPr>
                <w:rFonts w:ascii="宋体" w:hAnsi="宋体"/>
                <w:color w:val="000000" w:themeColor="text1"/>
                <w:szCs w:val="21"/>
              </w:rPr>
            </w:pPr>
            <w:r w:rsidRPr="00D716FB">
              <w:rPr>
                <w:rFonts w:ascii="宋体" w:hAnsi="宋体" w:hint="eastAsia"/>
                <w:color w:val="000000" w:themeColor="text1"/>
                <w:szCs w:val="21"/>
              </w:rPr>
              <w:lastRenderedPageBreak/>
              <w:t>处200-500元的罚款</w:t>
            </w:r>
          </w:p>
        </w:tc>
      </w:tr>
      <w:tr w:rsidR="00D716FB" w:rsidRPr="00D716FB" w:rsidTr="00DA74CC">
        <w:trPr>
          <w:trHeight w:val="72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spacing w:line="280" w:lineRule="exact"/>
              <w:rPr>
                <w:rFonts w:ascii="宋体" w:hAnsi="宋体"/>
                <w:color w:val="000000" w:themeColor="text1"/>
                <w:szCs w:val="21"/>
              </w:rPr>
            </w:pPr>
            <w:r w:rsidRPr="00D716FB">
              <w:rPr>
                <w:rFonts w:ascii="宋体" w:hAnsi="宋体" w:hint="eastAsia"/>
                <w:color w:val="000000" w:themeColor="text1"/>
                <w:szCs w:val="21"/>
              </w:rPr>
              <w:t>对其它高速公路通行者造成损失，损失金额在10000元以下或造成人员伤亡的或影响高速公路使用长度在500</w:t>
            </w:r>
            <w:r w:rsidR="000D4E4D" w:rsidRPr="00D716FB">
              <w:rPr>
                <w:rFonts w:ascii="宋体" w:hAnsi="宋体" w:hint="eastAsia"/>
                <w:color w:val="000000" w:themeColor="text1"/>
                <w:szCs w:val="21"/>
              </w:rPr>
              <w:t>米以</w:t>
            </w:r>
            <w:r w:rsidR="006812D2" w:rsidRPr="00D716FB">
              <w:rPr>
                <w:rFonts w:ascii="宋体" w:hAnsi="宋体" w:hint="eastAsia"/>
                <w:color w:val="000000" w:themeColor="text1"/>
                <w:szCs w:val="21"/>
              </w:rPr>
              <w:t>下</w:t>
            </w:r>
          </w:p>
        </w:tc>
        <w:tc>
          <w:tcPr>
            <w:tcW w:w="2816" w:type="dxa"/>
            <w:tcBorders>
              <w:top w:val="single" w:sz="6" w:space="0" w:color="auto"/>
              <w:left w:val="single" w:sz="6" w:space="0" w:color="auto"/>
              <w:bottom w:val="single" w:sz="6" w:space="0" w:color="auto"/>
              <w:right w:val="single" w:sz="8" w:space="0" w:color="auto"/>
            </w:tcBorders>
            <w:vAlign w:val="center"/>
          </w:tcPr>
          <w:p w:rsidR="00701E8A" w:rsidRPr="00D716FB" w:rsidRDefault="00701E8A" w:rsidP="00701E8A">
            <w:pPr>
              <w:spacing w:line="280" w:lineRule="exact"/>
              <w:rPr>
                <w:rFonts w:ascii="宋体" w:hAnsi="宋体"/>
                <w:color w:val="000000" w:themeColor="text1"/>
                <w:szCs w:val="21"/>
              </w:rPr>
            </w:pPr>
            <w:r w:rsidRPr="00D716FB">
              <w:rPr>
                <w:rFonts w:ascii="宋体" w:hAnsi="宋体" w:hint="eastAsia"/>
                <w:color w:val="000000" w:themeColor="text1"/>
                <w:szCs w:val="21"/>
              </w:rPr>
              <w:t>处500-2000元的罚款</w:t>
            </w:r>
          </w:p>
        </w:tc>
      </w:tr>
      <w:tr w:rsidR="00D716FB" w:rsidRPr="00D716FB" w:rsidTr="00DA74CC">
        <w:trPr>
          <w:trHeight w:val="72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701E8A" w:rsidRPr="00D716FB" w:rsidRDefault="00701E8A" w:rsidP="00701E8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701E8A" w:rsidRPr="00D716FB" w:rsidRDefault="00F728C1" w:rsidP="00701E8A">
            <w:pPr>
              <w:spacing w:line="280" w:lineRule="exact"/>
              <w:rPr>
                <w:rFonts w:ascii="宋体" w:hAnsi="宋体"/>
                <w:color w:val="000000" w:themeColor="text1"/>
                <w:szCs w:val="21"/>
              </w:rPr>
            </w:pPr>
            <w:r w:rsidRPr="00D716FB">
              <w:rPr>
                <w:rFonts w:ascii="宋体" w:hAnsi="宋体" w:hint="eastAsia"/>
                <w:color w:val="000000" w:themeColor="text1"/>
                <w:szCs w:val="21"/>
              </w:rPr>
              <w:t>对其它高速公路通行者造成损失，损失金额超过10000元或造成重大人员伤亡的；或影响高速公路使用长度超过500米</w:t>
            </w:r>
          </w:p>
        </w:tc>
        <w:tc>
          <w:tcPr>
            <w:tcW w:w="2816" w:type="dxa"/>
            <w:tcBorders>
              <w:top w:val="single" w:sz="6" w:space="0" w:color="auto"/>
              <w:left w:val="single" w:sz="6" w:space="0" w:color="auto"/>
              <w:bottom w:val="single" w:sz="6" w:space="0" w:color="auto"/>
              <w:right w:val="single" w:sz="8" w:space="0" w:color="auto"/>
            </w:tcBorders>
            <w:vAlign w:val="center"/>
          </w:tcPr>
          <w:p w:rsidR="00701E8A" w:rsidRPr="00D716FB" w:rsidRDefault="00701E8A" w:rsidP="00701E8A">
            <w:pPr>
              <w:spacing w:line="280" w:lineRule="exact"/>
              <w:rPr>
                <w:rFonts w:ascii="宋体" w:hAnsi="宋体"/>
                <w:color w:val="000000" w:themeColor="text1"/>
                <w:szCs w:val="21"/>
              </w:rPr>
            </w:pPr>
            <w:r w:rsidRPr="00D716FB">
              <w:rPr>
                <w:rFonts w:ascii="宋体" w:hAnsi="宋体" w:hint="eastAsia"/>
                <w:color w:val="000000" w:themeColor="text1"/>
                <w:szCs w:val="21"/>
              </w:rPr>
              <w:t>处2000-5000元的罚款</w:t>
            </w:r>
          </w:p>
        </w:tc>
      </w:tr>
      <w:tr w:rsidR="00D716FB" w:rsidRPr="00D716FB" w:rsidTr="00DA74CC">
        <w:trPr>
          <w:cantSplit/>
          <w:trHeight w:val="51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w:t>
            </w:r>
            <w:r w:rsidR="00993560" w:rsidRPr="00D716FB">
              <w:rPr>
                <w:rFonts w:ascii="宋体" w:hAnsi="宋体" w:hint="eastAsia"/>
                <w:color w:val="000000" w:themeColor="text1"/>
                <w:szCs w:val="21"/>
              </w:rPr>
              <w:t>2</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bCs/>
                <w:color w:val="000000" w:themeColor="text1"/>
                <w:szCs w:val="21"/>
              </w:rPr>
            </w:pPr>
            <w:r w:rsidRPr="00D716FB">
              <w:rPr>
                <w:rFonts w:ascii="宋体" w:hAnsi="宋体" w:hint="eastAsia"/>
                <w:bCs/>
                <w:color w:val="000000" w:themeColor="text1"/>
                <w:szCs w:val="21"/>
              </w:rPr>
              <w:t>高速公路不能正常通行时，未及时采取有效措施</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bookmarkStart w:id="1" w:name="44"/>
            <w:r w:rsidRPr="00D716FB">
              <w:rPr>
                <w:rFonts w:ascii="宋体" w:hAnsi="宋体" w:hint="eastAsia"/>
                <w:color w:val="000000" w:themeColor="text1"/>
                <w:szCs w:val="21"/>
              </w:rPr>
              <w:t>《吉林省高速公路路政管理条例》第四十四条</w:t>
            </w:r>
            <w:bookmarkEnd w:id="1"/>
            <w:r w:rsidRPr="00D716FB">
              <w:rPr>
                <w:rFonts w:ascii="宋体" w:hAnsi="宋体" w:hint="eastAsia"/>
                <w:color w:val="000000" w:themeColor="text1"/>
                <w:szCs w:val="21"/>
              </w:rPr>
              <w:t>：违反本案例第三十条第一款规定，高速公路不能正常通行时，未及时采取有效措施的，由省人民政府交通行政主管部门责令改正，并可以处二千元以上一万元以下的罚款</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不能正常通行后半小时内采取有效措施</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处2000-3000元的罚款</w:t>
            </w:r>
          </w:p>
        </w:tc>
      </w:tr>
      <w:tr w:rsidR="00D716FB" w:rsidRPr="00D716FB" w:rsidTr="00DA74CC">
        <w:trPr>
          <w:cantSplit/>
          <w:trHeight w:val="51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不能正常通行后1小时内采取有效措施</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处3000-5000元的罚款</w:t>
            </w:r>
          </w:p>
        </w:tc>
      </w:tr>
      <w:tr w:rsidR="00D716FB" w:rsidRPr="00D716FB" w:rsidTr="00DA74CC">
        <w:trPr>
          <w:cantSplit/>
          <w:trHeight w:val="51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不能正常通行后2小时内采取有效措施</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处5000-6000元的罚款</w:t>
            </w:r>
          </w:p>
        </w:tc>
      </w:tr>
      <w:tr w:rsidR="00D716FB" w:rsidRPr="00D716FB" w:rsidTr="00DA74CC">
        <w:trPr>
          <w:cantSplit/>
          <w:trHeight w:val="51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不能正常通行后3小时内采取有效措施</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处6000-8000元的罚款</w:t>
            </w:r>
          </w:p>
        </w:tc>
      </w:tr>
      <w:tr w:rsidR="00D716FB" w:rsidRPr="00D716FB" w:rsidTr="00DA74CC">
        <w:trPr>
          <w:cantSplit/>
          <w:trHeight w:val="51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不能正常通行后超过3小时未采取有效措施</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处8000-10000元的罚款</w:t>
            </w:r>
          </w:p>
        </w:tc>
      </w:tr>
      <w:tr w:rsidR="00D716FB" w:rsidRPr="00D716FB" w:rsidTr="00DA74CC">
        <w:trPr>
          <w:cantSplit/>
          <w:trHeight w:val="1492"/>
          <w:jc w:val="center"/>
        </w:trPr>
        <w:tc>
          <w:tcPr>
            <w:tcW w:w="581" w:type="dxa"/>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spacing w:line="280" w:lineRule="exact"/>
              <w:jc w:val="center"/>
              <w:rPr>
                <w:rFonts w:ascii="宋体" w:hAnsi="宋体"/>
                <w:color w:val="000000" w:themeColor="text1"/>
                <w:szCs w:val="21"/>
              </w:rPr>
            </w:pPr>
            <w:r w:rsidRPr="00D716FB">
              <w:rPr>
                <w:rFonts w:ascii="宋体" w:hAnsi="宋体" w:hint="eastAsia"/>
                <w:color w:val="000000" w:themeColor="text1"/>
                <w:szCs w:val="21"/>
              </w:rPr>
              <w:lastRenderedPageBreak/>
              <w:t>2.1</w:t>
            </w:r>
            <w:r w:rsidR="00993560" w:rsidRPr="00D716FB">
              <w:rPr>
                <w:rFonts w:ascii="宋体" w:hAnsi="宋体" w:hint="eastAsia"/>
                <w:color w:val="000000" w:themeColor="text1"/>
                <w:szCs w:val="21"/>
              </w:rPr>
              <w:t>3</w:t>
            </w:r>
          </w:p>
        </w:tc>
        <w:tc>
          <w:tcPr>
            <w:tcW w:w="1548"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bCs/>
                <w:color w:val="000000" w:themeColor="text1"/>
                <w:szCs w:val="21"/>
              </w:rPr>
            </w:pPr>
            <w:r w:rsidRPr="00D716FB">
              <w:rPr>
                <w:rFonts w:ascii="宋体" w:hAnsi="宋体" w:hint="eastAsia"/>
                <w:bCs/>
                <w:color w:val="000000" w:themeColor="text1"/>
                <w:szCs w:val="21"/>
              </w:rPr>
              <w:t>高速公路收费单位拒绝加入高速公路收费网络或者严重违反收费业务规范</w:t>
            </w:r>
          </w:p>
        </w:tc>
        <w:tc>
          <w:tcPr>
            <w:tcW w:w="3688"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《吉林省高速公路路政管理条例》</w:t>
            </w:r>
            <w:bookmarkStart w:id="2" w:name="43"/>
            <w:r w:rsidRPr="00D716FB">
              <w:rPr>
                <w:rFonts w:ascii="宋体" w:hAnsi="宋体" w:hint="eastAsia"/>
                <w:bCs/>
                <w:smallCaps/>
                <w:color w:val="000000" w:themeColor="text1"/>
                <w:szCs w:val="21"/>
              </w:rPr>
              <w:t>第四十三条</w:t>
            </w:r>
            <w:bookmarkEnd w:id="2"/>
            <w:r w:rsidRPr="00D716FB">
              <w:rPr>
                <w:rFonts w:ascii="宋体" w:hAnsi="宋体" w:hint="eastAsia"/>
                <w:bCs/>
                <w:smallCaps/>
                <w:color w:val="000000" w:themeColor="text1"/>
                <w:szCs w:val="21"/>
              </w:rPr>
              <w:t>：</w:t>
            </w:r>
            <w:r w:rsidRPr="00D716FB">
              <w:rPr>
                <w:rFonts w:ascii="宋体" w:hAnsi="宋体" w:hint="eastAsia"/>
                <w:color w:val="000000" w:themeColor="text1"/>
                <w:szCs w:val="21"/>
              </w:rPr>
              <w:t>违反本条例第二十二条第二款规定，收费单位拒绝加入高速公路收费网络或者严重违反收费业务规范的，由省人民政府交通行政主管部门责令改正并给予警告</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拒绝加入高速公路收费网络或者严重违反收费业务规范</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警告</w:t>
            </w:r>
          </w:p>
        </w:tc>
      </w:tr>
      <w:tr w:rsidR="00D716FB" w:rsidRPr="00D716FB" w:rsidTr="00DA74CC">
        <w:trPr>
          <w:cantSplit/>
          <w:trHeight w:val="63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w:t>
            </w:r>
            <w:r w:rsidR="00993560" w:rsidRPr="00D716FB">
              <w:rPr>
                <w:rFonts w:ascii="宋体" w:hAnsi="宋体" w:hint="eastAsia"/>
                <w:color w:val="000000" w:themeColor="text1"/>
                <w:szCs w:val="21"/>
              </w:rPr>
              <w:t>4</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bCs/>
                <w:color w:val="000000" w:themeColor="text1"/>
                <w:szCs w:val="21"/>
              </w:rPr>
            </w:pPr>
            <w:r w:rsidRPr="00D716FB">
              <w:rPr>
                <w:rFonts w:ascii="宋体" w:hAnsi="宋体" w:hint="eastAsia"/>
                <w:bCs/>
                <w:color w:val="000000" w:themeColor="text1"/>
                <w:szCs w:val="21"/>
              </w:rPr>
              <w:t>高速公路养护义务单位未按规定巡查和警示</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《吉林省高速公路管理办法》第四十五条：违反本办法第十四条规定，未按规定巡查和警示的，予以警告，并处500元以上1000元以下罚款；未按照技术规范和操作规程养护高速公路的，依法处理</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违反1项规定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警告</w:t>
            </w:r>
          </w:p>
        </w:tc>
      </w:tr>
      <w:tr w:rsidR="00D716FB" w:rsidRPr="00D716FB" w:rsidTr="00DA74CC">
        <w:trPr>
          <w:cantSplit/>
          <w:trHeight w:val="636"/>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违反2项规定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处500-800元的罚款</w:t>
            </w:r>
          </w:p>
        </w:tc>
      </w:tr>
      <w:tr w:rsidR="00D716FB" w:rsidRPr="00D716FB" w:rsidTr="00DA74CC">
        <w:trPr>
          <w:cantSplit/>
          <w:trHeight w:val="63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违反3项以上规定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处800-1000元的罚款</w:t>
            </w:r>
          </w:p>
        </w:tc>
      </w:tr>
      <w:tr w:rsidR="00D716FB" w:rsidRPr="00D716FB" w:rsidTr="00DA74CC">
        <w:trPr>
          <w:cantSplit/>
          <w:trHeight w:val="55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w:t>
            </w:r>
            <w:r w:rsidR="00993560" w:rsidRPr="00D716FB">
              <w:rPr>
                <w:rFonts w:ascii="宋体" w:hAnsi="宋体" w:hint="eastAsia"/>
                <w:color w:val="000000" w:themeColor="text1"/>
                <w:szCs w:val="21"/>
              </w:rPr>
              <w:t>5</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bCs/>
                <w:color w:val="000000" w:themeColor="text1"/>
                <w:szCs w:val="21"/>
              </w:rPr>
            </w:pPr>
            <w:r w:rsidRPr="00D716FB">
              <w:rPr>
                <w:rFonts w:ascii="宋体" w:hAnsi="宋体" w:hint="eastAsia"/>
                <w:color w:val="000000" w:themeColor="text1"/>
                <w:szCs w:val="21"/>
              </w:rPr>
              <w:t>从事影响高速公路安全的活动</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吉林省高速公路管理办法》第四十六条：违反本办法第二十一条规定，从事影响高速公路安全的活动，对高速公路安全未造成影响的，给予批评教育，责令改正；对高速公路安全造成影响的，处100元以上1000元以下罚款，法律、法规另有规定的除外；造成损失的，依法承担赔偿责任</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影响公路安全的长度在5米以下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处100-200元的罚款</w:t>
            </w:r>
          </w:p>
        </w:tc>
      </w:tr>
      <w:tr w:rsidR="00D716FB" w:rsidRPr="00D716FB" w:rsidTr="00DA74CC">
        <w:trPr>
          <w:cantSplit/>
          <w:trHeight w:val="5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影响公路安全的长度在10米以下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处200-400元的罚款</w:t>
            </w:r>
          </w:p>
        </w:tc>
      </w:tr>
      <w:tr w:rsidR="00D716FB" w:rsidRPr="00D716FB" w:rsidTr="00DA74CC">
        <w:trPr>
          <w:cantSplit/>
          <w:trHeight w:val="5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影响公路安全的长度在15米以下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处400-600元的罚款</w:t>
            </w:r>
          </w:p>
        </w:tc>
      </w:tr>
      <w:tr w:rsidR="00D716FB" w:rsidRPr="00D716FB" w:rsidTr="00DA74CC">
        <w:trPr>
          <w:cantSplit/>
          <w:trHeight w:val="5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影响公路安全的长度在20米以下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处600-800元的罚款</w:t>
            </w:r>
          </w:p>
        </w:tc>
      </w:tr>
      <w:tr w:rsidR="00D716FB" w:rsidRPr="00D716FB" w:rsidTr="00DA74CC">
        <w:trPr>
          <w:cantSplit/>
          <w:trHeight w:val="5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影响公路安全的长度超过20米</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处800-1000元的罚款</w:t>
            </w:r>
          </w:p>
        </w:tc>
      </w:tr>
      <w:tr w:rsidR="00D716FB" w:rsidRPr="00D716FB" w:rsidTr="00DA74CC">
        <w:trPr>
          <w:cantSplit/>
          <w:trHeight w:val="55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w:t>
            </w:r>
            <w:r w:rsidR="00993560" w:rsidRPr="00D716FB">
              <w:rPr>
                <w:rFonts w:ascii="宋体" w:hAnsi="宋体" w:hint="eastAsia"/>
                <w:color w:val="000000" w:themeColor="text1"/>
                <w:szCs w:val="21"/>
              </w:rPr>
              <w:t>6</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造成公路损坏未报告</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u w:val="single"/>
              </w:rPr>
            </w:pPr>
            <w:r w:rsidRPr="00D716FB">
              <w:rPr>
                <w:rFonts w:ascii="宋体" w:hAnsi="宋体" w:hint="eastAsia"/>
                <w:color w:val="000000" w:themeColor="text1"/>
                <w:szCs w:val="21"/>
              </w:rPr>
              <w:t>《公路法》第七十八条：违反本法第五十三条规定，造成公路损坏，未报告的，由交通主管部门处一千元以下罚款</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损坏路产价值在1000元以下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处300-500元的罚款</w:t>
            </w:r>
          </w:p>
        </w:tc>
      </w:tr>
      <w:tr w:rsidR="00D716FB" w:rsidRPr="00D716FB" w:rsidTr="00DA74CC">
        <w:trPr>
          <w:cantSplit/>
          <w:trHeight w:val="5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损坏路产价值在5000元以下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处500-800元的罚款</w:t>
            </w:r>
          </w:p>
        </w:tc>
      </w:tr>
      <w:tr w:rsidR="00D716FB" w:rsidRPr="00D716FB" w:rsidTr="00DA74CC">
        <w:trPr>
          <w:cantSplit/>
          <w:trHeight w:val="5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损坏路产价值超过5000元</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00" w:lineRule="exact"/>
              <w:rPr>
                <w:rFonts w:ascii="宋体" w:hAnsi="宋体"/>
                <w:color w:val="000000" w:themeColor="text1"/>
                <w:szCs w:val="21"/>
              </w:rPr>
            </w:pPr>
            <w:r w:rsidRPr="00D716FB">
              <w:rPr>
                <w:rFonts w:ascii="宋体" w:hAnsi="宋体" w:hint="eastAsia"/>
                <w:color w:val="000000" w:themeColor="text1"/>
                <w:szCs w:val="21"/>
              </w:rPr>
              <w:t>处800-1000元的罚款</w:t>
            </w:r>
          </w:p>
        </w:tc>
      </w:tr>
      <w:tr w:rsidR="00D716FB" w:rsidRPr="00D716FB" w:rsidTr="00DA74CC">
        <w:trPr>
          <w:cantSplit/>
          <w:trHeight w:val="61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spacing w:line="280" w:lineRule="exact"/>
              <w:jc w:val="center"/>
              <w:rPr>
                <w:rFonts w:ascii="宋体" w:hAnsi="宋体"/>
                <w:color w:val="000000" w:themeColor="text1"/>
                <w:szCs w:val="21"/>
              </w:rPr>
            </w:pPr>
            <w:r w:rsidRPr="00D716FB">
              <w:rPr>
                <w:rFonts w:ascii="宋体" w:hAnsi="宋体" w:hint="eastAsia"/>
                <w:color w:val="000000" w:themeColor="text1"/>
                <w:szCs w:val="21"/>
              </w:rPr>
              <w:lastRenderedPageBreak/>
              <w:t>2.1</w:t>
            </w:r>
            <w:r w:rsidR="00993560" w:rsidRPr="00D716FB">
              <w:rPr>
                <w:rFonts w:ascii="宋体" w:hAnsi="宋体" w:hint="eastAsia"/>
                <w:color w:val="000000" w:themeColor="text1"/>
                <w:szCs w:val="21"/>
              </w:rPr>
              <w:t>7</w:t>
            </w:r>
          </w:p>
        </w:tc>
        <w:tc>
          <w:tcPr>
            <w:tcW w:w="154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擅自在公路用地范围内设置公路标志以外的其他标志</w:t>
            </w:r>
          </w:p>
          <w:p w:rsidR="005D601A" w:rsidRPr="00D716FB" w:rsidRDefault="005D601A" w:rsidP="005D601A">
            <w:pPr>
              <w:spacing w:line="28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tabs>
                <w:tab w:val="left" w:pos="420"/>
                <w:tab w:val="center" w:pos="4153"/>
                <w:tab w:val="right" w:pos="8306"/>
              </w:tabs>
              <w:spacing w:line="280" w:lineRule="exact"/>
              <w:rPr>
                <w:rFonts w:ascii="宋体" w:hAnsi="宋体"/>
                <w:color w:val="000000" w:themeColor="text1"/>
                <w:szCs w:val="21"/>
                <w:u w:val="single"/>
              </w:rPr>
            </w:pPr>
            <w:r w:rsidRPr="00D716FB">
              <w:rPr>
                <w:rFonts w:ascii="宋体" w:hAnsi="宋体" w:hint="eastAsia"/>
                <w:color w:val="000000" w:themeColor="text1"/>
                <w:szCs w:val="21"/>
              </w:rPr>
              <w:t>《公路法》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736"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非法设立不固定式非公路标志牌</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处500-1000元的罚款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非法设立固定式非公路标志牌表面积在10平方米以下，或者不固定式非公路标志牌表面积在15平方米以下</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pacing w:val="-4"/>
                <w:szCs w:val="21"/>
              </w:rPr>
              <w:t>处1000-5000元的罚款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tcPr>
          <w:p w:rsidR="005D601A" w:rsidRPr="00D716FB" w:rsidRDefault="00961661" w:rsidP="002A7C70">
            <w:pPr>
              <w:spacing w:line="280" w:lineRule="exact"/>
              <w:rPr>
                <w:rFonts w:ascii="宋体" w:hAnsi="宋体"/>
                <w:color w:val="000000" w:themeColor="text1"/>
                <w:szCs w:val="21"/>
              </w:rPr>
            </w:pPr>
            <w:r w:rsidRPr="00D716FB">
              <w:rPr>
                <w:rFonts w:ascii="宋体" w:hAnsi="宋体" w:hint="eastAsia"/>
                <w:color w:val="000000" w:themeColor="text1"/>
                <w:szCs w:val="21"/>
              </w:rPr>
              <w:t>非法设立固定式非公路标志牌表面积超过</w:t>
            </w:r>
            <w:r w:rsidR="005D601A" w:rsidRPr="00D716FB">
              <w:rPr>
                <w:rFonts w:ascii="宋体" w:hAnsi="宋体" w:hint="eastAsia"/>
                <w:color w:val="000000" w:themeColor="text1"/>
                <w:szCs w:val="21"/>
              </w:rPr>
              <w:t>10</w:t>
            </w:r>
            <w:r w:rsidRPr="00D716FB">
              <w:rPr>
                <w:rFonts w:ascii="宋体" w:hAnsi="宋体" w:hint="eastAsia"/>
                <w:color w:val="000000" w:themeColor="text1"/>
                <w:szCs w:val="21"/>
              </w:rPr>
              <w:t>平方米</w:t>
            </w:r>
            <w:r w:rsidR="005D601A" w:rsidRPr="00D716FB">
              <w:rPr>
                <w:rFonts w:ascii="宋体" w:hAnsi="宋体" w:hint="eastAsia"/>
                <w:color w:val="000000" w:themeColor="text1"/>
                <w:szCs w:val="21"/>
              </w:rPr>
              <w:t>，或者不固定式非公路标志牌表面积在</w:t>
            </w:r>
            <w:r w:rsidR="002A7C70" w:rsidRPr="00D716FB">
              <w:rPr>
                <w:rFonts w:ascii="宋体" w:hAnsi="宋体"/>
                <w:color w:val="000000" w:themeColor="text1"/>
                <w:szCs w:val="21"/>
              </w:rPr>
              <w:t>30</w:t>
            </w:r>
            <w:r w:rsidR="005D601A" w:rsidRPr="00D716FB">
              <w:rPr>
                <w:rFonts w:ascii="宋体" w:hAnsi="宋体" w:hint="eastAsia"/>
                <w:color w:val="000000" w:themeColor="text1"/>
                <w:szCs w:val="21"/>
              </w:rPr>
              <w:t>平方米以下</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pacing w:val="-8"/>
                <w:szCs w:val="21"/>
              </w:rPr>
              <w:t>处5000-10000元的罚款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rPr>
                <w:rFonts w:ascii="宋体" w:hAnsi="宋体"/>
                <w:color w:val="000000" w:themeColor="text1"/>
                <w:spacing w:val="-4"/>
                <w:szCs w:val="21"/>
              </w:rPr>
            </w:pPr>
            <w:r w:rsidRPr="00D716FB">
              <w:rPr>
                <w:rFonts w:ascii="宋体" w:hAnsi="宋体" w:hint="eastAsia"/>
                <w:color w:val="000000" w:themeColor="text1"/>
                <w:spacing w:val="-4"/>
                <w:szCs w:val="21"/>
              </w:rPr>
              <w:t>非法设立固定式非公路标志牌表面积在15平方米以上，或者不固定式非公路标志牌表面积在50平方米以下</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处1-1.5万元的罚款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非法设立固定式非公路标志牌表面积在20</w:t>
            </w:r>
            <w:r w:rsidR="00961661" w:rsidRPr="00D716FB">
              <w:rPr>
                <w:rFonts w:ascii="宋体" w:hAnsi="宋体" w:hint="eastAsia"/>
                <w:color w:val="000000" w:themeColor="text1"/>
                <w:szCs w:val="21"/>
              </w:rPr>
              <w:t>平方米以上，或者不固定式非公路标志牌表面积超过</w:t>
            </w:r>
            <w:r w:rsidRPr="00D716FB">
              <w:rPr>
                <w:rFonts w:ascii="宋体" w:hAnsi="宋体" w:hint="eastAsia"/>
                <w:color w:val="000000" w:themeColor="text1"/>
                <w:szCs w:val="21"/>
              </w:rPr>
              <w:t>50</w:t>
            </w:r>
            <w:r w:rsidR="00961661" w:rsidRPr="00D716FB">
              <w:rPr>
                <w:rFonts w:ascii="宋体" w:hAnsi="宋体" w:hint="eastAsia"/>
                <w:color w:val="000000" w:themeColor="text1"/>
                <w:szCs w:val="21"/>
              </w:rPr>
              <w:t>平方米</w:t>
            </w:r>
          </w:p>
        </w:tc>
        <w:tc>
          <w:tcPr>
            <w:tcW w:w="2816" w:type="dxa"/>
            <w:tcBorders>
              <w:top w:val="single" w:sz="6" w:space="0" w:color="auto"/>
              <w:left w:val="single" w:sz="6" w:space="0" w:color="auto"/>
              <w:bottom w:val="single" w:sz="6" w:space="0" w:color="auto"/>
              <w:right w:val="single" w:sz="8" w:space="0" w:color="auto"/>
            </w:tcBorders>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处1.5-2万元的罚款</w:t>
            </w:r>
          </w:p>
        </w:tc>
      </w:tr>
      <w:tr w:rsidR="00D716FB" w:rsidRPr="00D716FB" w:rsidTr="00DA74CC">
        <w:trPr>
          <w:cantSplit/>
          <w:trHeight w:val="61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w:t>
            </w:r>
            <w:r w:rsidR="00993560" w:rsidRPr="00D716FB">
              <w:rPr>
                <w:rFonts w:ascii="宋体" w:hAnsi="宋体" w:hint="eastAsia"/>
                <w:color w:val="000000" w:themeColor="text1"/>
                <w:szCs w:val="21"/>
              </w:rPr>
              <w:t>8</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未经许可在公路上增设或者改造平面交叉道口</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bCs/>
                <w:color w:val="000000" w:themeColor="text1"/>
                <w:szCs w:val="21"/>
              </w:rPr>
              <w:t>《公路安全保护条例》第六十二条</w:t>
            </w:r>
            <w:r w:rsidRPr="00D716FB">
              <w:rPr>
                <w:rFonts w:ascii="宋体" w:hAnsi="宋体" w:hint="eastAsia"/>
                <w:color w:val="000000" w:themeColor="text1"/>
                <w:szCs w:val="21"/>
              </w:rPr>
              <w:t>：违反本条例的规定，未经许可进行本条例第二十七条第六项规定的涉路施工活动的，由公路管理机构责令改正，处5万元以下的罚款。</w:t>
            </w:r>
          </w:p>
          <w:p w:rsidR="00907D79" w:rsidRPr="00D716FB" w:rsidRDefault="005D601A" w:rsidP="005D601A">
            <w:pPr>
              <w:spacing w:line="280" w:lineRule="exact"/>
              <w:rPr>
                <w:rFonts w:ascii="宋体" w:hAnsi="宋体"/>
                <w:color w:val="000000" w:themeColor="text1"/>
                <w:szCs w:val="21"/>
              </w:rPr>
            </w:pPr>
            <w:r w:rsidRPr="00D716FB">
              <w:rPr>
                <w:rFonts w:ascii="宋体" w:hAnsi="宋体" w:hint="eastAsia"/>
                <w:bCs/>
                <w:color w:val="000000" w:themeColor="text1"/>
                <w:szCs w:val="21"/>
              </w:rPr>
              <w:t>《公路安全保护条例》第二十七条：</w:t>
            </w:r>
            <w:r w:rsidRPr="00D716FB">
              <w:rPr>
                <w:rFonts w:ascii="宋体" w:hAnsi="宋体" w:hint="eastAsia"/>
                <w:color w:val="000000" w:themeColor="text1"/>
                <w:szCs w:val="21"/>
              </w:rPr>
              <w:t>进行下列涉路施工活动，建设单位应当向公路管理机构提出申请：（六）在公路上增设或者改造平面交叉道口</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低于二级公路上，道口接线宽度在5米以下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处1-2万元的罚款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低于二级公路上，道口接线宽度超过5米</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处2-3万元的罚款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二级以上公路，道口接线宽度在5米以下</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处3-4万元的罚款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u w:val="single"/>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二级以上公路，道口接线宽度超过5米</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处4-5万元的罚款</w:t>
            </w:r>
          </w:p>
        </w:tc>
      </w:tr>
      <w:tr w:rsidR="00D716FB" w:rsidRPr="00D716FB" w:rsidTr="00DA74CC">
        <w:trPr>
          <w:cantSplit/>
          <w:trHeight w:val="108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E7B5A" w:rsidRPr="00D716FB" w:rsidRDefault="005E7B5A" w:rsidP="005E7B5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2.19</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Fonts w:ascii="宋体" w:hAnsi="宋体" w:hint="eastAsia"/>
                <w:color w:val="000000" w:themeColor="text1"/>
                <w:sz w:val="18"/>
                <w:szCs w:val="18"/>
              </w:rPr>
              <w:t>车货总体外廓尺寸</w:t>
            </w:r>
            <w:r w:rsidRPr="00D716FB">
              <w:rPr>
                <w:rFonts w:ascii="宋体" w:hAnsi="宋体"/>
                <w:color w:val="000000" w:themeColor="text1"/>
                <w:sz w:val="18"/>
                <w:szCs w:val="18"/>
              </w:rPr>
              <w:t>超限</w:t>
            </w:r>
            <w:r w:rsidRPr="00D716FB">
              <w:rPr>
                <w:rFonts w:ascii="宋体" w:hAnsi="宋体" w:hint="eastAsia"/>
                <w:color w:val="000000" w:themeColor="text1"/>
                <w:sz w:val="18"/>
                <w:szCs w:val="18"/>
              </w:rPr>
              <w:t>的运输车辆</w:t>
            </w:r>
            <w:r w:rsidRPr="00D716FB">
              <w:rPr>
                <w:rFonts w:ascii="宋体" w:hAnsi="宋体"/>
                <w:color w:val="000000" w:themeColor="text1"/>
                <w:sz w:val="18"/>
                <w:szCs w:val="18"/>
              </w:rPr>
              <w:t>擅自行驶公路</w:t>
            </w:r>
          </w:p>
          <w:p w:rsidR="005E7B5A" w:rsidRPr="00D716FB" w:rsidRDefault="005E7B5A" w:rsidP="005E7B5A">
            <w:pPr>
              <w:spacing w:line="240" w:lineRule="exact"/>
              <w:rPr>
                <w:rFonts w:ascii="宋体" w:hAnsi="宋体"/>
                <w:color w:val="000000" w:themeColor="text1"/>
                <w:sz w:val="18"/>
                <w:szCs w:val="18"/>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Style w:val="af0"/>
                <w:rFonts w:ascii="宋体" w:hAnsi="宋体" w:hint="eastAsia"/>
                <w:b w:val="0"/>
                <w:color w:val="000000" w:themeColor="text1"/>
                <w:sz w:val="18"/>
                <w:szCs w:val="18"/>
              </w:rPr>
              <w:t>《公路安全保护条例》第六十四条：</w:t>
            </w:r>
            <w:r w:rsidRPr="00D716FB">
              <w:rPr>
                <w:rFonts w:ascii="宋体" w:hAnsi="宋体" w:hint="eastAsia"/>
                <w:color w:val="000000" w:themeColor="text1"/>
                <w:sz w:val="18"/>
                <w:szCs w:val="18"/>
              </w:rPr>
              <w:t>违反本条例的规定，在公路上行驶的车辆，车货总体的外廓尺寸、轴荷或者总质量超过公路、公路桥梁、公路隧道、汽车渡船限定标准的，由公路</w:t>
            </w:r>
            <w:r w:rsidRPr="00D716FB">
              <w:rPr>
                <w:rFonts w:ascii="宋体" w:hAnsi="宋体" w:hint="eastAsia"/>
                <w:color w:val="000000" w:themeColor="text1"/>
                <w:sz w:val="18"/>
                <w:szCs w:val="18"/>
              </w:rPr>
              <w:lastRenderedPageBreak/>
              <w:t>管理机构责令改正，可以处3万元以下的罚款。</w:t>
            </w:r>
          </w:p>
          <w:p w:rsidR="005E7B5A" w:rsidRPr="00D716FB" w:rsidRDefault="005E7B5A" w:rsidP="005E7B5A">
            <w:pPr>
              <w:spacing w:line="240" w:lineRule="exact"/>
              <w:rPr>
                <w:rFonts w:ascii="宋体" w:hAnsi="宋体"/>
                <w:color w:val="000000" w:themeColor="text1"/>
                <w:sz w:val="18"/>
                <w:szCs w:val="18"/>
              </w:rPr>
            </w:pPr>
            <w:r w:rsidRPr="00D716FB">
              <w:rPr>
                <w:rFonts w:ascii="宋体" w:hAnsi="宋体"/>
                <w:color w:val="000000" w:themeColor="text1"/>
                <w:sz w:val="18"/>
                <w:szCs w:val="18"/>
              </w:rPr>
              <w:t>《超限运输车辆行驶公路管理规定》第</w:t>
            </w:r>
            <w:r w:rsidRPr="00D716FB">
              <w:rPr>
                <w:rFonts w:ascii="宋体" w:hAnsi="宋体" w:cs="宋体" w:hint="eastAsia"/>
                <w:color w:val="000000" w:themeColor="text1"/>
                <w:kern w:val="0"/>
                <w:sz w:val="18"/>
                <w:szCs w:val="18"/>
              </w:rPr>
              <w:t>四十三</w:t>
            </w:r>
            <w:r w:rsidRPr="00D716FB">
              <w:rPr>
                <w:rFonts w:ascii="宋体" w:hAnsi="宋体"/>
                <w:color w:val="000000" w:themeColor="text1"/>
                <w:sz w:val="18"/>
                <w:szCs w:val="18"/>
              </w:rPr>
              <w:t>条：</w:t>
            </w:r>
            <w:r w:rsidRPr="00D716FB">
              <w:rPr>
                <w:rFonts w:ascii="宋体" w:hAnsi="宋体" w:cs="宋体" w:hint="eastAsia"/>
                <w:color w:val="000000" w:themeColor="text1"/>
                <w:kern w:val="0"/>
                <w:sz w:val="18"/>
                <w:szCs w:val="18"/>
              </w:rPr>
              <w:t xml:space="preserve">　车辆违法超限运输的，由公路管理机构根据违法行为的性质、情节和危害程度，按下列规定给予处罚</w:t>
            </w:r>
            <w:r w:rsidRPr="00D716FB">
              <w:rPr>
                <w:rFonts w:ascii="宋体" w:hAnsi="宋体" w:cs="宋体"/>
                <w:color w:val="000000" w:themeColor="text1"/>
                <w:kern w:val="0"/>
                <w:sz w:val="18"/>
                <w:szCs w:val="18"/>
              </w:rPr>
              <w:t>:</w:t>
            </w:r>
            <w:r w:rsidRPr="00D716FB">
              <w:rPr>
                <w:rFonts w:ascii="宋体" w:hAnsi="宋体" w:cs="宋体" w:hint="eastAsia"/>
                <w:color w:val="000000" w:themeColor="text1"/>
                <w:kern w:val="0"/>
                <w:sz w:val="18"/>
                <w:szCs w:val="18"/>
              </w:rPr>
              <w:t>（一）车货总高度从地面算起未超过</w:t>
            </w:r>
            <w:r w:rsidRPr="00D716FB">
              <w:rPr>
                <w:rFonts w:ascii="宋体" w:hAnsi="宋体" w:cs="宋体"/>
                <w:color w:val="000000" w:themeColor="text1"/>
                <w:kern w:val="0"/>
                <w:sz w:val="18"/>
                <w:szCs w:val="18"/>
              </w:rPr>
              <w:t>4.2</w:t>
            </w:r>
            <w:r w:rsidRPr="00D716FB">
              <w:rPr>
                <w:rFonts w:ascii="宋体" w:hAnsi="宋体" w:cs="宋体" w:hint="eastAsia"/>
                <w:color w:val="000000" w:themeColor="text1"/>
                <w:kern w:val="0"/>
                <w:sz w:val="18"/>
                <w:szCs w:val="18"/>
              </w:rPr>
              <w:t>米、总宽度未超过</w:t>
            </w:r>
            <w:r w:rsidRPr="00D716FB">
              <w:rPr>
                <w:rFonts w:ascii="宋体" w:hAnsi="宋体" w:cs="宋体"/>
                <w:color w:val="000000" w:themeColor="text1"/>
                <w:kern w:val="0"/>
                <w:sz w:val="18"/>
                <w:szCs w:val="18"/>
              </w:rPr>
              <w:t>3</w:t>
            </w:r>
            <w:r w:rsidRPr="00D716FB">
              <w:rPr>
                <w:rFonts w:ascii="宋体" w:hAnsi="宋体" w:cs="宋体" w:hint="eastAsia"/>
                <w:color w:val="000000" w:themeColor="text1"/>
                <w:kern w:val="0"/>
                <w:sz w:val="18"/>
                <w:szCs w:val="18"/>
              </w:rPr>
              <w:t>米且总长度未超过</w:t>
            </w:r>
            <w:r w:rsidRPr="00D716FB">
              <w:rPr>
                <w:rFonts w:ascii="宋体" w:hAnsi="宋体" w:cs="宋体"/>
                <w:color w:val="000000" w:themeColor="text1"/>
                <w:kern w:val="0"/>
                <w:sz w:val="18"/>
                <w:szCs w:val="18"/>
              </w:rPr>
              <w:t>20</w:t>
            </w:r>
            <w:r w:rsidRPr="00D716FB">
              <w:rPr>
                <w:rFonts w:ascii="宋体" w:hAnsi="宋体" w:cs="宋体" w:hint="eastAsia"/>
                <w:color w:val="000000" w:themeColor="text1"/>
                <w:kern w:val="0"/>
                <w:sz w:val="18"/>
                <w:szCs w:val="18"/>
              </w:rPr>
              <w:t>米的，可以处</w:t>
            </w:r>
            <w:r w:rsidRPr="00D716FB">
              <w:rPr>
                <w:rFonts w:ascii="宋体" w:hAnsi="宋体" w:cs="宋体"/>
                <w:color w:val="000000" w:themeColor="text1"/>
                <w:kern w:val="0"/>
                <w:sz w:val="18"/>
                <w:szCs w:val="18"/>
              </w:rPr>
              <w:t>200</w:t>
            </w:r>
            <w:r w:rsidRPr="00D716FB">
              <w:rPr>
                <w:rFonts w:ascii="宋体" w:hAnsi="宋体" w:cs="宋体" w:hint="eastAsia"/>
                <w:color w:val="000000" w:themeColor="text1"/>
                <w:kern w:val="0"/>
                <w:sz w:val="18"/>
                <w:szCs w:val="18"/>
              </w:rPr>
              <w:t>元以下罚款；车货总高度从地面算起未超过</w:t>
            </w:r>
            <w:r w:rsidRPr="00D716FB">
              <w:rPr>
                <w:rFonts w:ascii="宋体" w:hAnsi="宋体" w:cs="宋体"/>
                <w:color w:val="000000" w:themeColor="text1"/>
                <w:kern w:val="0"/>
                <w:sz w:val="18"/>
                <w:szCs w:val="18"/>
              </w:rPr>
              <w:t>4.5</w:t>
            </w:r>
            <w:r w:rsidRPr="00D716FB">
              <w:rPr>
                <w:rFonts w:ascii="宋体" w:hAnsi="宋体" w:cs="宋体" w:hint="eastAsia"/>
                <w:color w:val="000000" w:themeColor="text1"/>
                <w:kern w:val="0"/>
                <w:sz w:val="18"/>
                <w:szCs w:val="18"/>
              </w:rPr>
              <w:t>米、总宽度未超过</w:t>
            </w:r>
            <w:r w:rsidRPr="00D716FB">
              <w:rPr>
                <w:rFonts w:ascii="宋体" w:hAnsi="宋体" w:cs="宋体"/>
                <w:color w:val="000000" w:themeColor="text1"/>
                <w:kern w:val="0"/>
                <w:sz w:val="18"/>
                <w:szCs w:val="18"/>
              </w:rPr>
              <w:t>3.75</w:t>
            </w:r>
            <w:r w:rsidRPr="00D716FB">
              <w:rPr>
                <w:rFonts w:ascii="宋体" w:hAnsi="宋体" w:cs="宋体" w:hint="eastAsia"/>
                <w:color w:val="000000" w:themeColor="text1"/>
                <w:kern w:val="0"/>
                <w:sz w:val="18"/>
                <w:szCs w:val="18"/>
              </w:rPr>
              <w:t>米且总长度未超过</w:t>
            </w:r>
            <w:r w:rsidRPr="00D716FB">
              <w:rPr>
                <w:rFonts w:ascii="宋体" w:hAnsi="宋体" w:cs="宋体"/>
                <w:color w:val="000000" w:themeColor="text1"/>
                <w:kern w:val="0"/>
                <w:sz w:val="18"/>
                <w:szCs w:val="18"/>
              </w:rPr>
              <w:t>28</w:t>
            </w:r>
            <w:r w:rsidRPr="00D716FB">
              <w:rPr>
                <w:rFonts w:ascii="宋体" w:hAnsi="宋体" w:cs="宋体" w:hint="eastAsia"/>
                <w:color w:val="000000" w:themeColor="text1"/>
                <w:kern w:val="0"/>
                <w:sz w:val="18"/>
                <w:szCs w:val="18"/>
              </w:rPr>
              <w:t>米的，处</w:t>
            </w:r>
            <w:r w:rsidRPr="00D716FB">
              <w:rPr>
                <w:rFonts w:ascii="宋体" w:hAnsi="宋体" w:cs="宋体"/>
                <w:color w:val="000000" w:themeColor="text1"/>
                <w:kern w:val="0"/>
                <w:sz w:val="18"/>
                <w:szCs w:val="18"/>
              </w:rPr>
              <w:t>200</w:t>
            </w:r>
            <w:r w:rsidRPr="00D716FB">
              <w:rPr>
                <w:rFonts w:ascii="宋体" w:hAnsi="宋体" w:cs="宋体" w:hint="eastAsia"/>
                <w:color w:val="000000" w:themeColor="text1"/>
                <w:kern w:val="0"/>
                <w:sz w:val="18"/>
                <w:szCs w:val="18"/>
              </w:rPr>
              <w:t>元以上</w:t>
            </w:r>
            <w:r w:rsidRPr="00D716FB">
              <w:rPr>
                <w:rFonts w:ascii="宋体" w:hAnsi="宋体" w:cs="宋体"/>
                <w:color w:val="000000" w:themeColor="text1"/>
                <w:kern w:val="0"/>
                <w:sz w:val="18"/>
                <w:szCs w:val="18"/>
              </w:rPr>
              <w:t>1000</w:t>
            </w:r>
            <w:r w:rsidRPr="00D716FB">
              <w:rPr>
                <w:rFonts w:ascii="宋体" w:hAnsi="宋体" w:cs="宋体" w:hint="eastAsia"/>
                <w:color w:val="000000" w:themeColor="text1"/>
                <w:kern w:val="0"/>
                <w:sz w:val="18"/>
                <w:szCs w:val="18"/>
              </w:rPr>
              <w:t>元以下罚款；车货总高度从地面算起超过</w:t>
            </w:r>
            <w:r w:rsidRPr="00D716FB">
              <w:rPr>
                <w:rFonts w:ascii="宋体" w:hAnsi="宋体" w:cs="宋体"/>
                <w:color w:val="000000" w:themeColor="text1"/>
                <w:kern w:val="0"/>
                <w:sz w:val="18"/>
                <w:szCs w:val="18"/>
              </w:rPr>
              <w:t>4.5</w:t>
            </w:r>
            <w:r w:rsidRPr="00D716FB">
              <w:rPr>
                <w:rFonts w:ascii="宋体" w:hAnsi="宋体" w:cs="宋体" w:hint="eastAsia"/>
                <w:color w:val="000000" w:themeColor="text1"/>
                <w:kern w:val="0"/>
                <w:sz w:val="18"/>
                <w:szCs w:val="18"/>
              </w:rPr>
              <w:t>米、总宽度超过</w:t>
            </w:r>
            <w:r w:rsidRPr="00D716FB">
              <w:rPr>
                <w:rFonts w:ascii="宋体" w:hAnsi="宋体" w:cs="宋体"/>
                <w:color w:val="000000" w:themeColor="text1"/>
                <w:kern w:val="0"/>
                <w:sz w:val="18"/>
                <w:szCs w:val="18"/>
              </w:rPr>
              <w:t>3.75</w:t>
            </w:r>
            <w:r w:rsidRPr="00D716FB">
              <w:rPr>
                <w:rFonts w:ascii="宋体" w:hAnsi="宋体" w:cs="宋体" w:hint="eastAsia"/>
                <w:color w:val="000000" w:themeColor="text1"/>
                <w:kern w:val="0"/>
                <w:sz w:val="18"/>
                <w:szCs w:val="18"/>
              </w:rPr>
              <w:t>米或者总长度超过</w:t>
            </w:r>
            <w:r w:rsidRPr="00D716FB">
              <w:rPr>
                <w:rFonts w:ascii="宋体" w:hAnsi="宋体" w:cs="宋体"/>
                <w:color w:val="000000" w:themeColor="text1"/>
                <w:kern w:val="0"/>
                <w:sz w:val="18"/>
                <w:szCs w:val="18"/>
              </w:rPr>
              <w:t>28</w:t>
            </w:r>
            <w:r w:rsidRPr="00D716FB">
              <w:rPr>
                <w:rFonts w:ascii="宋体" w:hAnsi="宋体" w:cs="宋体" w:hint="eastAsia"/>
                <w:color w:val="000000" w:themeColor="text1"/>
                <w:kern w:val="0"/>
                <w:sz w:val="18"/>
                <w:szCs w:val="18"/>
              </w:rPr>
              <w:t>米的，处</w:t>
            </w:r>
            <w:r w:rsidRPr="00D716FB">
              <w:rPr>
                <w:rFonts w:ascii="宋体" w:hAnsi="宋体" w:cs="宋体"/>
                <w:color w:val="000000" w:themeColor="text1"/>
                <w:kern w:val="0"/>
                <w:sz w:val="18"/>
                <w:szCs w:val="18"/>
              </w:rPr>
              <w:t>1000</w:t>
            </w:r>
            <w:r w:rsidRPr="00D716FB">
              <w:rPr>
                <w:rFonts w:ascii="宋体" w:hAnsi="宋体" w:cs="宋体" w:hint="eastAsia"/>
                <w:color w:val="000000" w:themeColor="text1"/>
                <w:kern w:val="0"/>
                <w:sz w:val="18"/>
                <w:szCs w:val="18"/>
              </w:rPr>
              <w:t>元以上</w:t>
            </w:r>
            <w:r w:rsidRPr="00D716FB">
              <w:rPr>
                <w:rFonts w:ascii="宋体" w:hAnsi="宋体" w:cs="宋体"/>
                <w:color w:val="000000" w:themeColor="text1"/>
                <w:kern w:val="0"/>
                <w:sz w:val="18"/>
                <w:szCs w:val="18"/>
              </w:rPr>
              <w:t>3000</w:t>
            </w:r>
            <w:r w:rsidRPr="00D716FB">
              <w:rPr>
                <w:rFonts w:ascii="宋体" w:hAnsi="宋体" w:cs="宋体" w:hint="eastAsia"/>
                <w:color w:val="000000" w:themeColor="text1"/>
                <w:kern w:val="0"/>
                <w:sz w:val="18"/>
                <w:szCs w:val="18"/>
              </w:rPr>
              <w:t>元以下的罚款</w:t>
            </w:r>
          </w:p>
        </w:tc>
        <w:tc>
          <w:tcPr>
            <w:tcW w:w="736"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ind w:firstLineChars="50" w:firstLine="90"/>
              <w:jc w:val="center"/>
              <w:rPr>
                <w:rFonts w:ascii="宋体" w:hAnsi="宋体"/>
                <w:color w:val="000000" w:themeColor="text1"/>
                <w:sz w:val="18"/>
                <w:szCs w:val="18"/>
              </w:rPr>
            </w:pPr>
            <w:r w:rsidRPr="00D716FB">
              <w:rPr>
                <w:rFonts w:ascii="宋体" w:hAnsi="宋体" w:hint="eastAsia"/>
                <w:color w:val="000000" w:themeColor="text1"/>
                <w:sz w:val="18"/>
                <w:szCs w:val="18"/>
              </w:rPr>
              <w:lastRenderedPageBreak/>
              <w:t>轻微</w:t>
            </w:r>
          </w:p>
        </w:tc>
        <w:tc>
          <w:tcPr>
            <w:tcW w:w="4703"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s="宋体"/>
                <w:color w:val="000000" w:themeColor="text1"/>
                <w:kern w:val="0"/>
                <w:sz w:val="18"/>
                <w:szCs w:val="18"/>
              </w:rPr>
            </w:pPr>
            <w:r w:rsidRPr="00D716FB">
              <w:rPr>
                <w:rFonts w:ascii="宋体" w:hAnsi="宋体"/>
                <w:color w:val="000000" w:themeColor="text1"/>
                <w:sz w:val="18"/>
                <w:szCs w:val="18"/>
              </w:rPr>
              <w:t>1、</w:t>
            </w:r>
            <w:r w:rsidRPr="00D716FB">
              <w:rPr>
                <w:rFonts w:ascii="宋体" w:hAnsi="宋体" w:cs="宋体" w:hint="eastAsia"/>
                <w:color w:val="000000" w:themeColor="text1"/>
                <w:kern w:val="0"/>
                <w:sz w:val="18"/>
                <w:szCs w:val="18"/>
              </w:rPr>
              <w:t>车货总高度从地面算起未超过</w:t>
            </w:r>
            <w:r w:rsidRPr="00D716FB">
              <w:rPr>
                <w:rFonts w:ascii="宋体" w:hAnsi="宋体" w:cs="宋体"/>
                <w:color w:val="000000" w:themeColor="text1"/>
                <w:kern w:val="0"/>
                <w:sz w:val="18"/>
                <w:szCs w:val="18"/>
              </w:rPr>
              <w:t>4.2</w:t>
            </w:r>
            <w:r w:rsidRPr="00D716FB">
              <w:rPr>
                <w:rFonts w:ascii="宋体" w:hAnsi="宋体" w:cs="宋体" w:hint="eastAsia"/>
                <w:color w:val="000000" w:themeColor="text1"/>
                <w:kern w:val="0"/>
                <w:sz w:val="18"/>
                <w:szCs w:val="18"/>
              </w:rPr>
              <w:t>米</w:t>
            </w:r>
          </w:p>
          <w:p w:rsidR="005E7B5A" w:rsidRPr="00D716FB" w:rsidRDefault="005E7B5A" w:rsidP="005E7B5A">
            <w:pPr>
              <w:spacing w:line="240" w:lineRule="exact"/>
              <w:rPr>
                <w:rFonts w:ascii="宋体" w:hAnsi="宋体"/>
                <w:color w:val="000000" w:themeColor="text1"/>
                <w:sz w:val="18"/>
                <w:szCs w:val="18"/>
              </w:rPr>
            </w:pPr>
            <w:r w:rsidRPr="00D716FB">
              <w:rPr>
                <w:rFonts w:ascii="宋体" w:hAnsi="宋体" w:hint="eastAsia"/>
                <w:color w:val="000000" w:themeColor="text1"/>
                <w:sz w:val="18"/>
                <w:szCs w:val="18"/>
              </w:rPr>
              <w:t>2</w:t>
            </w:r>
            <w:r w:rsidRPr="00D716FB">
              <w:rPr>
                <w:rFonts w:ascii="宋体" w:hAnsi="宋体"/>
                <w:color w:val="000000" w:themeColor="text1"/>
                <w:sz w:val="18"/>
                <w:szCs w:val="18"/>
              </w:rPr>
              <w:t>、车货总</w:t>
            </w:r>
            <w:r w:rsidRPr="00D716FB">
              <w:rPr>
                <w:rFonts w:ascii="宋体" w:hAnsi="宋体" w:hint="eastAsia"/>
                <w:color w:val="000000" w:themeColor="text1"/>
                <w:sz w:val="18"/>
                <w:szCs w:val="18"/>
              </w:rPr>
              <w:t>宽度</w:t>
            </w:r>
            <w:r w:rsidRPr="00D716FB">
              <w:rPr>
                <w:rFonts w:ascii="宋体" w:hAnsi="宋体" w:cs="宋体" w:hint="eastAsia"/>
                <w:color w:val="000000" w:themeColor="text1"/>
                <w:kern w:val="0"/>
                <w:sz w:val="18"/>
                <w:szCs w:val="18"/>
              </w:rPr>
              <w:t>未超过</w:t>
            </w:r>
            <w:r w:rsidRPr="00D716FB">
              <w:rPr>
                <w:rFonts w:ascii="宋体" w:hAnsi="宋体" w:cs="宋体"/>
                <w:color w:val="000000" w:themeColor="text1"/>
                <w:kern w:val="0"/>
                <w:sz w:val="18"/>
                <w:szCs w:val="18"/>
              </w:rPr>
              <w:t>3</w:t>
            </w:r>
            <w:r w:rsidRPr="00D716FB">
              <w:rPr>
                <w:rFonts w:ascii="宋体" w:hAnsi="宋体" w:cs="宋体" w:hint="eastAsia"/>
                <w:color w:val="000000" w:themeColor="text1"/>
                <w:kern w:val="0"/>
                <w:sz w:val="18"/>
                <w:szCs w:val="18"/>
              </w:rPr>
              <w:t>米且总长度未超过</w:t>
            </w:r>
            <w:r w:rsidRPr="00D716FB">
              <w:rPr>
                <w:rFonts w:ascii="宋体" w:hAnsi="宋体" w:cs="宋体"/>
                <w:color w:val="000000" w:themeColor="text1"/>
                <w:kern w:val="0"/>
                <w:sz w:val="18"/>
                <w:szCs w:val="18"/>
              </w:rPr>
              <w:t>20</w:t>
            </w:r>
            <w:r w:rsidRPr="00D716FB">
              <w:rPr>
                <w:rFonts w:ascii="宋体" w:hAnsi="宋体" w:cs="宋体" w:hint="eastAsia"/>
                <w:color w:val="000000" w:themeColor="text1"/>
                <w:kern w:val="0"/>
                <w:sz w:val="18"/>
                <w:szCs w:val="18"/>
              </w:rPr>
              <w:t>米的</w:t>
            </w:r>
          </w:p>
        </w:tc>
        <w:tc>
          <w:tcPr>
            <w:tcW w:w="2816" w:type="dxa"/>
            <w:tcBorders>
              <w:top w:val="single" w:sz="6" w:space="0" w:color="auto"/>
              <w:left w:val="single" w:sz="6" w:space="0" w:color="auto"/>
              <w:bottom w:val="single" w:sz="6" w:space="0" w:color="auto"/>
              <w:right w:val="single" w:sz="8"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Fonts w:ascii="宋体" w:hAnsi="宋体" w:hint="eastAsia"/>
                <w:color w:val="000000" w:themeColor="text1"/>
                <w:sz w:val="18"/>
                <w:szCs w:val="18"/>
              </w:rPr>
              <w:t>处100-200元的罚款</w:t>
            </w:r>
          </w:p>
          <w:p w:rsidR="005E7B5A" w:rsidRPr="00D716FB" w:rsidRDefault="005E7B5A" w:rsidP="005E7B5A">
            <w:pPr>
              <w:spacing w:line="240" w:lineRule="exact"/>
              <w:rPr>
                <w:rFonts w:ascii="宋体" w:hAnsi="宋体"/>
                <w:color w:val="000000" w:themeColor="text1"/>
                <w:sz w:val="18"/>
                <w:szCs w:val="18"/>
              </w:rPr>
            </w:pPr>
          </w:p>
        </w:tc>
      </w:tr>
      <w:tr w:rsidR="00D716FB" w:rsidRPr="00D716FB" w:rsidTr="00DA74CC">
        <w:trPr>
          <w:cantSplit/>
          <w:trHeight w:val="731"/>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80" w:lineRule="exact"/>
              <w:jc w:val="center"/>
              <w:rPr>
                <w:rFonts w:ascii="宋体" w:hAnsi="宋体"/>
                <w:color w:val="000000" w:themeColor="text1"/>
                <w:szCs w:val="21"/>
              </w:rPr>
            </w:pPr>
            <w:r w:rsidRPr="00D716FB">
              <w:rPr>
                <w:rFonts w:ascii="宋体" w:hAnsi="宋体"/>
                <w:color w:val="000000" w:themeColor="text1"/>
                <w:sz w:val="18"/>
                <w:szCs w:val="18"/>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Fonts w:ascii="宋体" w:hAnsi="宋体"/>
                <w:color w:val="000000" w:themeColor="text1"/>
                <w:sz w:val="18"/>
                <w:szCs w:val="18"/>
              </w:rPr>
              <w:t>1、车货总高度从地面算起在4.</w:t>
            </w:r>
            <w:r w:rsidRPr="00D716FB">
              <w:rPr>
                <w:rFonts w:ascii="宋体" w:hAnsi="宋体" w:hint="eastAsia"/>
                <w:color w:val="000000" w:themeColor="text1"/>
                <w:sz w:val="18"/>
                <w:szCs w:val="18"/>
              </w:rPr>
              <w:t>3</w:t>
            </w:r>
            <w:r w:rsidRPr="00D716FB">
              <w:rPr>
                <w:rFonts w:ascii="宋体" w:hAnsi="宋体"/>
                <w:color w:val="000000" w:themeColor="text1"/>
                <w:sz w:val="18"/>
                <w:szCs w:val="18"/>
              </w:rPr>
              <w:t>米</w:t>
            </w:r>
            <w:r w:rsidRPr="00D716FB">
              <w:rPr>
                <w:rFonts w:ascii="宋体" w:hAnsi="宋体" w:hint="eastAsia"/>
                <w:color w:val="000000" w:themeColor="text1"/>
                <w:sz w:val="18"/>
                <w:szCs w:val="18"/>
              </w:rPr>
              <w:t>以下</w:t>
            </w:r>
          </w:p>
          <w:p w:rsidR="005E7B5A" w:rsidRPr="00D716FB" w:rsidRDefault="005E7B5A" w:rsidP="005E7B5A">
            <w:pPr>
              <w:spacing w:line="280" w:lineRule="exact"/>
              <w:rPr>
                <w:rFonts w:ascii="宋体" w:hAnsi="宋体"/>
                <w:color w:val="000000" w:themeColor="text1"/>
                <w:szCs w:val="21"/>
              </w:rPr>
            </w:pPr>
            <w:r w:rsidRPr="00D716FB">
              <w:rPr>
                <w:rFonts w:ascii="宋体" w:hAnsi="宋体" w:hint="eastAsia"/>
                <w:color w:val="000000" w:themeColor="text1"/>
                <w:sz w:val="18"/>
                <w:szCs w:val="18"/>
              </w:rPr>
              <w:t>2</w:t>
            </w:r>
            <w:r w:rsidRPr="00D716FB">
              <w:rPr>
                <w:rFonts w:ascii="宋体" w:hAnsi="宋体"/>
                <w:color w:val="000000" w:themeColor="text1"/>
                <w:sz w:val="18"/>
                <w:szCs w:val="18"/>
              </w:rPr>
              <w:t>、车货总宽</w:t>
            </w:r>
            <w:r w:rsidRPr="00D716FB">
              <w:rPr>
                <w:rFonts w:ascii="宋体" w:hAnsi="宋体" w:hint="eastAsia"/>
                <w:color w:val="000000" w:themeColor="text1"/>
                <w:sz w:val="18"/>
                <w:szCs w:val="18"/>
              </w:rPr>
              <w:t>度</w:t>
            </w:r>
            <w:r w:rsidRPr="00D716FB">
              <w:rPr>
                <w:rFonts w:ascii="宋体" w:hAnsi="宋体"/>
                <w:color w:val="000000" w:themeColor="text1"/>
                <w:sz w:val="18"/>
                <w:szCs w:val="18"/>
              </w:rPr>
              <w:t>在</w:t>
            </w:r>
            <w:r w:rsidRPr="00D716FB">
              <w:rPr>
                <w:rFonts w:ascii="宋体" w:hAnsi="宋体" w:hint="eastAsia"/>
                <w:color w:val="000000" w:themeColor="text1"/>
                <w:sz w:val="18"/>
                <w:szCs w:val="18"/>
              </w:rPr>
              <w:t>3.3</w:t>
            </w:r>
            <w:r w:rsidRPr="00D716FB">
              <w:rPr>
                <w:rFonts w:ascii="宋体" w:hAnsi="宋体"/>
                <w:color w:val="000000" w:themeColor="text1"/>
                <w:sz w:val="18"/>
                <w:szCs w:val="18"/>
              </w:rPr>
              <w:t>米</w:t>
            </w:r>
            <w:r w:rsidRPr="00D716FB">
              <w:rPr>
                <w:rFonts w:ascii="宋体" w:hAnsi="宋体" w:hint="eastAsia"/>
                <w:color w:val="000000" w:themeColor="text1"/>
                <w:sz w:val="18"/>
                <w:szCs w:val="18"/>
              </w:rPr>
              <w:t>以下且</w:t>
            </w:r>
            <w:r w:rsidRPr="00D716FB">
              <w:rPr>
                <w:rFonts w:ascii="宋体" w:hAnsi="宋体"/>
                <w:color w:val="000000" w:themeColor="text1"/>
                <w:sz w:val="18"/>
                <w:szCs w:val="18"/>
              </w:rPr>
              <w:t>总长度在</w:t>
            </w:r>
            <w:r w:rsidRPr="00D716FB">
              <w:rPr>
                <w:rFonts w:ascii="宋体" w:hAnsi="宋体" w:hint="eastAsia"/>
                <w:color w:val="000000" w:themeColor="text1"/>
                <w:sz w:val="18"/>
                <w:szCs w:val="18"/>
              </w:rPr>
              <w:t>23</w:t>
            </w:r>
            <w:r w:rsidRPr="00D716FB">
              <w:rPr>
                <w:rFonts w:ascii="宋体" w:hAnsi="宋体"/>
                <w:color w:val="000000" w:themeColor="text1"/>
                <w:sz w:val="18"/>
                <w:szCs w:val="18"/>
              </w:rPr>
              <w:t>米</w:t>
            </w:r>
            <w:r w:rsidRPr="00D716FB">
              <w:rPr>
                <w:rFonts w:ascii="宋体" w:hAnsi="宋体" w:hint="eastAsia"/>
                <w:color w:val="000000" w:themeColor="text1"/>
                <w:sz w:val="18"/>
                <w:szCs w:val="18"/>
              </w:rPr>
              <w:t>以下</w:t>
            </w:r>
          </w:p>
        </w:tc>
        <w:tc>
          <w:tcPr>
            <w:tcW w:w="2816" w:type="dxa"/>
            <w:tcBorders>
              <w:top w:val="single" w:sz="6" w:space="0" w:color="auto"/>
              <w:left w:val="single" w:sz="6" w:space="0" w:color="auto"/>
              <w:bottom w:val="single" w:sz="6" w:space="0" w:color="auto"/>
              <w:right w:val="single" w:sz="8" w:space="0" w:color="auto"/>
            </w:tcBorders>
            <w:vAlign w:val="center"/>
          </w:tcPr>
          <w:p w:rsidR="005E7B5A" w:rsidRPr="00D716FB" w:rsidRDefault="005E7B5A" w:rsidP="005E7B5A">
            <w:pPr>
              <w:spacing w:line="280" w:lineRule="exact"/>
              <w:rPr>
                <w:rFonts w:ascii="宋体" w:hAnsi="宋体"/>
                <w:color w:val="000000" w:themeColor="text1"/>
                <w:szCs w:val="21"/>
              </w:rPr>
            </w:pPr>
            <w:r w:rsidRPr="00D716FB">
              <w:rPr>
                <w:rFonts w:ascii="宋体" w:hAnsi="宋体"/>
                <w:color w:val="000000" w:themeColor="text1"/>
                <w:sz w:val="18"/>
                <w:szCs w:val="18"/>
              </w:rPr>
              <w:t>处</w:t>
            </w:r>
            <w:r w:rsidRPr="00D716FB">
              <w:rPr>
                <w:rFonts w:ascii="宋体" w:hAnsi="宋体" w:hint="eastAsia"/>
                <w:color w:val="000000" w:themeColor="text1"/>
                <w:sz w:val="18"/>
                <w:szCs w:val="18"/>
              </w:rPr>
              <w:t>200-5</w:t>
            </w:r>
            <w:r w:rsidRPr="00D716FB">
              <w:rPr>
                <w:rFonts w:ascii="宋体" w:hAnsi="宋体"/>
                <w:color w:val="000000" w:themeColor="text1"/>
                <w:sz w:val="18"/>
                <w:szCs w:val="18"/>
              </w:rPr>
              <w:t>00元的罚款</w:t>
            </w:r>
          </w:p>
        </w:tc>
      </w:tr>
      <w:tr w:rsidR="00D716FB" w:rsidRPr="00D716FB" w:rsidTr="00DA74CC">
        <w:trPr>
          <w:cantSplit/>
          <w:trHeight w:val="1143"/>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80" w:lineRule="exact"/>
              <w:jc w:val="center"/>
              <w:rPr>
                <w:rFonts w:ascii="宋体" w:hAnsi="宋体"/>
                <w:color w:val="000000" w:themeColor="text1"/>
                <w:szCs w:val="21"/>
              </w:rPr>
            </w:pPr>
            <w:r w:rsidRPr="00D716FB">
              <w:rPr>
                <w:rFonts w:ascii="宋体" w:hAnsi="宋体"/>
                <w:color w:val="000000" w:themeColor="text1"/>
                <w:sz w:val="18"/>
                <w:szCs w:val="18"/>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Fonts w:ascii="宋体" w:hAnsi="宋体"/>
                <w:color w:val="000000" w:themeColor="text1"/>
                <w:sz w:val="18"/>
                <w:szCs w:val="18"/>
              </w:rPr>
              <w:t>1、</w:t>
            </w:r>
            <w:r w:rsidRPr="00D716FB">
              <w:rPr>
                <w:rFonts w:ascii="宋体" w:hAnsi="宋体" w:cs="宋体" w:hint="eastAsia"/>
                <w:color w:val="000000" w:themeColor="text1"/>
                <w:kern w:val="0"/>
                <w:sz w:val="18"/>
                <w:szCs w:val="18"/>
              </w:rPr>
              <w:t>车货总高度从地面算起未超过</w:t>
            </w:r>
            <w:r w:rsidRPr="00D716FB">
              <w:rPr>
                <w:rFonts w:ascii="宋体" w:hAnsi="宋体" w:cs="宋体"/>
                <w:color w:val="000000" w:themeColor="text1"/>
                <w:kern w:val="0"/>
                <w:sz w:val="18"/>
                <w:szCs w:val="18"/>
              </w:rPr>
              <w:t>4.5</w:t>
            </w:r>
            <w:r w:rsidRPr="00D716FB">
              <w:rPr>
                <w:rFonts w:ascii="宋体" w:hAnsi="宋体" w:cs="宋体" w:hint="eastAsia"/>
                <w:color w:val="000000" w:themeColor="text1"/>
                <w:kern w:val="0"/>
                <w:sz w:val="18"/>
                <w:szCs w:val="18"/>
              </w:rPr>
              <w:t>米</w:t>
            </w:r>
          </w:p>
          <w:p w:rsidR="005E7B5A" w:rsidRPr="00D716FB" w:rsidRDefault="005E7B5A" w:rsidP="005E7B5A">
            <w:pPr>
              <w:spacing w:line="270" w:lineRule="exact"/>
              <w:rPr>
                <w:rFonts w:ascii="宋体" w:hAnsi="宋体"/>
                <w:color w:val="000000" w:themeColor="text1"/>
                <w:spacing w:val="-6"/>
                <w:szCs w:val="21"/>
              </w:rPr>
            </w:pPr>
            <w:r w:rsidRPr="00D716FB">
              <w:rPr>
                <w:rFonts w:ascii="宋体" w:hAnsi="宋体" w:hint="eastAsia"/>
                <w:color w:val="000000" w:themeColor="text1"/>
                <w:sz w:val="18"/>
                <w:szCs w:val="18"/>
              </w:rPr>
              <w:t>2</w:t>
            </w:r>
            <w:r w:rsidRPr="00D716FB">
              <w:rPr>
                <w:rFonts w:ascii="宋体" w:hAnsi="宋体"/>
                <w:color w:val="000000" w:themeColor="text1"/>
                <w:sz w:val="18"/>
                <w:szCs w:val="18"/>
              </w:rPr>
              <w:t>、车货</w:t>
            </w:r>
            <w:r w:rsidRPr="00D716FB">
              <w:rPr>
                <w:rFonts w:ascii="宋体" w:hAnsi="宋体" w:cs="宋体" w:hint="eastAsia"/>
                <w:color w:val="000000" w:themeColor="text1"/>
                <w:kern w:val="0"/>
                <w:sz w:val="18"/>
                <w:szCs w:val="18"/>
              </w:rPr>
              <w:t>总宽度未超过</w:t>
            </w:r>
            <w:r w:rsidRPr="00D716FB">
              <w:rPr>
                <w:rFonts w:ascii="宋体" w:hAnsi="宋体" w:cs="宋体"/>
                <w:color w:val="000000" w:themeColor="text1"/>
                <w:kern w:val="0"/>
                <w:sz w:val="18"/>
                <w:szCs w:val="18"/>
              </w:rPr>
              <w:t>3.75</w:t>
            </w:r>
            <w:r w:rsidRPr="00D716FB">
              <w:rPr>
                <w:rFonts w:ascii="宋体" w:hAnsi="宋体" w:cs="宋体" w:hint="eastAsia"/>
                <w:color w:val="000000" w:themeColor="text1"/>
                <w:kern w:val="0"/>
                <w:sz w:val="18"/>
                <w:szCs w:val="18"/>
              </w:rPr>
              <w:t>米且总长度未超过</w:t>
            </w:r>
            <w:r w:rsidRPr="00D716FB">
              <w:rPr>
                <w:rFonts w:ascii="宋体" w:hAnsi="宋体" w:cs="宋体"/>
                <w:color w:val="000000" w:themeColor="text1"/>
                <w:kern w:val="0"/>
                <w:sz w:val="18"/>
                <w:szCs w:val="18"/>
              </w:rPr>
              <w:t>28</w:t>
            </w:r>
            <w:r w:rsidRPr="00D716FB">
              <w:rPr>
                <w:rFonts w:ascii="宋体" w:hAnsi="宋体" w:cs="宋体" w:hint="eastAsia"/>
                <w:color w:val="000000" w:themeColor="text1"/>
                <w:kern w:val="0"/>
                <w:sz w:val="18"/>
                <w:szCs w:val="18"/>
              </w:rPr>
              <w:t>米</w:t>
            </w:r>
          </w:p>
        </w:tc>
        <w:tc>
          <w:tcPr>
            <w:tcW w:w="2816" w:type="dxa"/>
            <w:tcBorders>
              <w:top w:val="single" w:sz="6" w:space="0" w:color="auto"/>
              <w:left w:val="single" w:sz="6" w:space="0" w:color="auto"/>
              <w:bottom w:val="single" w:sz="6" w:space="0" w:color="auto"/>
              <w:right w:val="single" w:sz="8" w:space="0" w:color="auto"/>
            </w:tcBorders>
            <w:vAlign w:val="center"/>
          </w:tcPr>
          <w:p w:rsidR="005E7B5A" w:rsidRPr="00D716FB" w:rsidRDefault="005E7B5A" w:rsidP="005E7B5A">
            <w:pPr>
              <w:spacing w:line="280" w:lineRule="exact"/>
              <w:rPr>
                <w:rFonts w:ascii="宋体" w:hAnsi="宋体"/>
                <w:color w:val="000000" w:themeColor="text1"/>
                <w:szCs w:val="21"/>
              </w:rPr>
            </w:pPr>
            <w:r w:rsidRPr="00D716FB">
              <w:rPr>
                <w:rFonts w:ascii="宋体" w:hAnsi="宋体"/>
                <w:color w:val="000000" w:themeColor="text1"/>
                <w:sz w:val="18"/>
                <w:szCs w:val="18"/>
              </w:rPr>
              <w:t>处</w:t>
            </w:r>
            <w:r w:rsidRPr="00D716FB">
              <w:rPr>
                <w:rFonts w:ascii="宋体" w:hAnsi="宋体" w:hint="eastAsia"/>
                <w:color w:val="000000" w:themeColor="text1"/>
                <w:sz w:val="18"/>
                <w:szCs w:val="18"/>
              </w:rPr>
              <w:t>5</w:t>
            </w:r>
            <w:r w:rsidRPr="00D716FB">
              <w:rPr>
                <w:rFonts w:ascii="宋体" w:hAnsi="宋体"/>
                <w:color w:val="000000" w:themeColor="text1"/>
                <w:sz w:val="18"/>
                <w:szCs w:val="18"/>
              </w:rPr>
              <w:t>00</w:t>
            </w:r>
            <w:r w:rsidRPr="00D716FB">
              <w:rPr>
                <w:rFonts w:ascii="宋体" w:hAnsi="宋体" w:hint="eastAsia"/>
                <w:color w:val="000000" w:themeColor="text1"/>
                <w:sz w:val="18"/>
                <w:szCs w:val="18"/>
              </w:rPr>
              <w:t>-1</w:t>
            </w:r>
            <w:r w:rsidRPr="00D716FB">
              <w:rPr>
                <w:rFonts w:ascii="宋体" w:hAnsi="宋体"/>
                <w:color w:val="000000" w:themeColor="text1"/>
                <w:sz w:val="18"/>
                <w:szCs w:val="18"/>
              </w:rPr>
              <w:t>00</w:t>
            </w:r>
            <w:r w:rsidRPr="00D716FB">
              <w:rPr>
                <w:rFonts w:ascii="宋体" w:hAnsi="宋体" w:hint="eastAsia"/>
                <w:color w:val="000000" w:themeColor="text1"/>
                <w:sz w:val="18"/>
                <w:szCs w:val="18"/>
              </w:rPr>
              <w:t>0</w:t>
            </w:r>
            <w:r w:rsidRPr="00D716FB">
              <w:rPr>
                <w:rFonts w:ascii="宋体" w:hAnsi="宋体"/>
                <w:color w:val="000000" w:themeColor="text1"/>
                <w:sz w:val="18"/>
                <w:szCs w:val="18"/>
              </w:rPr>
              <w:t>元的罚款</w:t>
            </w:r>
          </w:p>
        </w:tc>
      </w:tr>
      <w:tr w:rsidR="00D716FB" w:rsidRPr="00D716FB" w:rsidTr="00DA74CC">
        <w:trPr>
          <w:cantSplit/>
          <w:trHeight w:val="761"/>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80" w:lineRule="exact"/>
              <w:jc w:val="center"/>
              <w:rPr>
                <w:rFonts w:ascii="宋体" w:hAnsi="宋体"/>
                <w:color w:val="000000" w:themeColor="text1"/>
                <w:szCs w:val="21"/>
              </w:rPr>
            </w:pPr>
            <w:r w:rsidRPr="00D716FB">
              <w:rPr>
                <w:rFonts w:ascii="宋体" w:hAnsi="宋体"/>
                <w:color w:val="000000" w:themeColor="text1"/>
                <w:sz w:val="18"/>
                <w:szCs w:val="18"/>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Fonts w:ascii="宋体" w:hAnsi="宋体"/>
                <w:color w:val="000000" w:themeColor="text1"/>
                <w:sz w:val="18"/>
                <w:szCs w:val="18"/>
              </w:rPr>
              <w:t>1、车货总高度从地面算起</w:t>
            </w:r>
            <w:r w:rsidRPr="00D716FB">
              <w:rPr>
                <w:rFonts w:ascii="宋体" w:hAnsi="宋体" w:hint="eastAsia"/>
                <w:color w:val="000000" w:themeColor="text1"/>
                <w:sz w:val="18"/>
                <w:szCs w:val="18"/>
              </w:rPr>
              <w:t>未超过</w:t>
            </w:r>
            <w:r w:rsidRPr="00D716FB">
              <w:rPr>
                <w:rFonts w:ascii="宋体" w:hAnsi="宋体"/>
                <w:color w:val="000000" w:themeColor="text1"/>
                <w:sz w:val="18"/>
                <w:szCs w:val="18"/>
              </w:rPr>
              <w:t>4.</w:t>
            </w:r>
            <w:r w:rsidRPr="00D716FB">
              <w:rPr>
                <w:rFonts w:ascii="宋体" w:hAnsi="宋体" w:hint="eastAsia"/>
                <w:color w:val="000000" w:themeColor="text1"/>
                <w:sz w:val="18"/>
                <w:szCs w:val="18"/>
              </w:rPr>
              <w:t>7</w:t>
            </w:r>
            <w:r w:rsidRPr="00D716FB">
              <w:rPr>
                <w:rFonts w:ascii="宋体" w:hAnsi="宋体"/>
                <w:color w:val="000000" w:themeColor="text1"/>
                <w:sz w:val="18"/>
                <w:szCs w:val="18"/>
              </w:rPr>
              <w:t>米</w:t>
            </w:r>
          </w:p>
          <w:p w:rsidR="005E7B5A" w:rsidRPr="00D716FB" w:rsidRDefault="005E7B5A" w:rsidP="005E7B5A">
            <w:pPr>
              <w:spacing w:line="270" w:lineRule="exact"/>
              <w:rPr>
                <w:rFonts w:ascii="宋体" w:hAnsi="宋体"/>
                <w:color w:val="000000" w:themeColor="text1"/>
                <w:szCs w:val="21"/>
              </w:rPr>
            </w:pPr>
            <w:r w:rsidRPr="00D716FB">
              <w:rPr>
                <w:rFonts w:ascii="宋体" w:hAnsi="宋体" w:hint="eastAsia"/>
                <w:color w:val="000000" w:themeColor="text1"/>
                <w:sz w:val="18"/>
                <w:szCs w:val="18"/>
              </w:rPr>
              <w:t>2</w:t>
            </w:r>
            <w:r w:rsidRPr="00D716FB">
              <w:rPr>
                <w:rFonts w:ascii="宋体" w:hAnsi="宋体"/>
                <w:color w:val="000000" w:themeColor="text1"/>
                <w:sz w:val="18"/>
                <w:szCs w:val="18"/>
              </w:rPr>
              <w:t>、车货总</w:t>
            </w:r>
            <w:r w:rsidRPr="00D716FB">
              <w:rPr>
                <w:rFonts w:ascii="宋体" w:hAnsi="宋体" w:hint="eastAsia"/>
                <w:color w:val="000000" w:themeColor="text1"/>
                <w:sz w:val="18"/>
                <w:szCs w:val="18"/>
              </w:rPr>
              <w:t>宽度</w:t>
            </w:r>
            <w:r w:rsidRPr="00D716FB">
              <w:rPr>
                <w:rFonts w:ascii="宋体" w:hAnsi="宋体"/>
                <w:color w:val="000000" w:themeColor="text1"/>
                <w:sz w:val="18"/>
                <w:szCs w:val="18"/>
              </w:rPr>
              <w:t>在</w:t>
            </w:r>
            <w:r w:rsidRPr="00D716FB">
              <w:rPr>
                <w:rFonts w:ascii="宋体" w:hAnsi="宋体" w:hint="eastAsia"/>
                <w:color w:val="000000" w:themeColor="text1"/>
                <w:sz w:val="18"/>
                <w:szCs w:val="18"/>
              </w:rPr>
              <w:t>3.9</w:t>
            </w:r>
            <w:r w:rsidRPr="00D716FB">
              <w:rPr>
                <w:rFonts w:ascii="宋体" w:hAnsi="宋体"/>
                <w:color w:val="000000" w:themeColor="text1"/>
                <w:sz w:val="18"/>
                <w:szCs w:val="18"/>
              </w:rPr>
              <w:t>米</w:t>
            </w:r>
            <w:r w:rsidRPr="00D716FB">
              <w:rPr>
                <w:rFonts w:ascii="宋体" w:hAnsi="宋体" w:hint="eastAsia"/>
                <w:color w:val="000000" w:themeColor="text1"/>
                <w:sz w:val="18"/>
                <w:szCs w:val="18"/>
              </w:rPr>
              <w:t>以下或者</w:t>
            </w:r>
            <w:r w:rsidRPr="00D716FB">
              <w:rPr>
                <w:rFonts w:ascii="宋体" w:hAnsi="宋体"/>
                <w:color w:val="000000" w:themeColor="text1"/>
                <w:sz w:val="18"/>
                <w:szCs w:val="18"/>
              </w:rPr>
              <w:t>总长度在</w:t>
            </w:r>
            <w:r w:rsidRPr="00D716FB">
              <w:rPr>
                <w:rFonts w:ascii="宋体" w:hAnsi="宋体" w:hint="eastAsia"/>
                <w:color w:val="000000" w:themeColor="text1"/>
                <w:sz w:val="18"/>
                <w:szCs w:val="18"/>
              </w:rPr>
              <w:t>30</w:t>
            </w:r>
            <w:r w:rsidRPr="00D716FB">
              <w:rPr>
                <w:rFonts w:ascii="宋体" w:hAnsi="宋体"/>
                <w:color w:val="000000" w:themeColor="text1"/>
                <w:sz w:val="18"/>
                <w:szCs w:val="18"/>
              </w:rPr>
              <w:t>米</w:t>
            </w:r>
            <w:r w:rsidRPr="00D716FB">
              <w:rPr>
                <w:rFonts w:ascii="宋体" w:hAnsi="宋体" w:hint="eastAsia"/>
                <w:color w:val="000000" w:themeColor="text1"/>
                <w:sz w:val="18"/>
                <w:szCs w:val="18"/>
              </w:rPr>
              <w:t>以下</w:t>
            </w:r>
          </w:p>
        </w:tc>
        <w:tc>
          <w:tcPr>
            <w:tcW w:w="2816" w:type="dxa"/>
            <w:tcBorders>
              <w:top w:val="single" w:sz="6" w:space="0" w:color="auto"/>
              <w:left w:val="single" w:sz="6" w:space="0" w:color="auto"/>
              <w:bottom w:val="single" w:sz="6" w:space="0" w:color="auto"/>
              <w:right w:val="single" w:sz="8" w:space="0" w:color="auto"/>
            </w:tcBorders>
            <w:vAlign w:val="center"/>
          </w:tcPr>
          <w:p w:rsidR="005E7B5A" w:rsidRPr="00D716FB" w:rsidRDefault="005E7B5A" w:rsidP="005E7B5A">
            <w:pPr>
              <w:spacing w:line="280" w:lineRule="exact"/>
              <w:rPr>
                <w:rFonts w:ascii="宋体" w:hAnsi="宋体"/>
                <w:color w:val="000000" w:themeColor="text1"/>
                <w:szCs w:val="21"/>
              </w:rPr>
            </w:pPr>
            <w:r w:rsidRPr="00D716FB">
              <w:rPr>
                <w:rFonts w:ascii="宋体" w:hAnsi="宋体"/>
                <w:color w:val="000000" w:themeColor="text1"/>
                <w:sz w:val="18"/>
                <w:szCs w:val="18"/>
              </w:rPr>
              <w:t>处</w:t>
            </w:r>
            <w:r w:rsidRPr="00D716FB">
              <w:rPr>
                <w:rFonts w:ascii="宋体" w:hAnsi="宋体" w:hint="eastAsia"/>
                <w:color w:val="000000" w:themeColor="text1"/>
                <w:sz w:val="18"/>
                <w:szCs w:val="18"/>
              </w:rPr>
              <w:t>1000-2</w:t>
            </w:r>
            <w:r w:rsidRPr="00D716FB">
              <w:rPr>
                <w:rFonts w:ascii="宋体" w:hAnsi="宋体"/>
                <w:color w:val="000000" w:themeColor="text1"/>
                <w:sz w:val="18"/>
                <w:szCs w:val="18"/>
              </w:rPr>
              <w:t>000元的罚款</w:t>
            </w:r>
          </w:p>
        </w:tc>
      </w:tr>
      <w:tr w:rsidR="00D716FB" w:rsidRPr="00D716FB" w:rsidTr="00DA74CC">
        <w:trPr>
          <w:cantSplit/>
          <w:trHeight w:val="1072"/>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80" w:lineRule="exact"/>
              <w:jc w:val="center"/>
              <w:rPr>
                <w:rFonts w:ascii="宋体" w:hAnsi="宋体"/>
                <w:color w:val="000000" w:themeColor="text1"/>
                <w:szCs w:val="21"/>
              </w:rPr>
            </w:pPr>
            <w:r w:rsidRPr="00D716FB">
              <w:rPr>
                <w:rFonts w:ascii="宋体" w:hAnsi="宋体"/>
                <w:color w:val="000000" w:themeColor="text1"/>
                <w:sz w:val="18"/>
                <w:szCs w:val="18"/>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Fonts w:ascii="宋体" w:hAnsi="宋体"/>
                <w:color w:val="000000" w:themeColor="text1"/>
                <w:sz w:val="18"/>
                <w:szCs w:val="18"/>
              </w:rPr>
              <w:t>1、车货总高度从地面算起</w:t>
            </w:r>
            <w:r w:rsidRPr="00D716FB">
              <w:rPr>
                <w:rFonts w:ascii="宋体" w:hAnsi="宋体" w:hint="eastAsia"/>
                <w:color w:val="000000" w:themeColor="text1"/>
                <w:sz w:val="18"/>
                <w:szCs w:val="18"/>
              </w:rPr>
              <w:t>在</w:t>
            </w:r>
            <w:r w:rsidRPr="00D716FB">
              <w:rPr>
                <w:rFonts w:ascii="宋体" w:hAnsi="宋体"/>
                <w:color w:val="000000" w:themeColor="text1"/>
                <w:sz w:val="18"/>
                <w:szCs w:val="18"/>
              </w:rPr>
              <w:t>4.</w:t>
            </w:r>
            <w:r w:rsidRPr="00D716FB">
              <w:rPr>
                <w:rFonts w:ascii="宋体" w:hAnsi="宋体" w:hint="eastAsia"/>
                <w:color w:val="000000" w:themeColor="text1"/>
                <w:sz w:val="18"/>
                <w:szCs w:val="18"/>
              </w:rPr>
              <w:t>7</w:t>
            </w:r>
            <w:r w:rsidRPr="00D716FB">
              <w:rPr>
                <w:rFonts w:ascii="宋体" w:hAnsi="宋体"/>
                <w:color w:val="000000" w:themeColor="text1"/>
                <w:sz w:val="18"/>
                <w:szCs w:val="18"/>
              </w:rPr>
              <w:t>米</w:t>
            </w:r>
            <w:r w:rsidRPr="00D716FB">
              <w:rPr>
                <w:rFonts w:ascii="宋体" w:hAnsi="宋体" w:hint="eastAsia"/>
                <w:color w:val="000000" w:themeColor="text1"/>
                <w:sz w:val="18"/>
                <w:szCs w:val="18"/>
              </w:rPr>
              <w:t>以上</w:t>
            </w:r>
          </w:p>
          <w:p w:rsidR="005E7B5A" w:rsidRPr="00D716FB" w:rsidRDefault="005E7B5A" w:rsidP="005E7B5A">
            <w:pPr>
              <w:spacing w:line="270" w:lineRule="exact"/>
              <w:rPr>
                <w:rFonts w:ascii="宋体" w:hAnsi="宋体"/>
                <w:color w:val="000000" w:themeColor="text1"/>
                <w:szCs w:val="21"/>
              </w:rPr>
            </w:pPr>
            <w:r w:rsidRPr="00D716FB">
              <w:rPr>
                <w:rFonts w:ascii="宋体" w:hAnsi="宋体" w:hint="eastAsia"/>
                <w:color w:val="000000" w:themeColor="text1"/>
                <w:sz w:val="18"/>
                <w:szCs w:val="18"/>
              </w:rPr>
              <w:t>2</w:t>
            </w:r>
            <w:r w:rsidRPr="00D716FB">
              <w:rPr>
                <w:rFonts w:ascii="宋体" w:hAnsi="宋体"/>
                <w:color w:val="000000" w:themeColor="text1"/>
                <w:sz w:val="18"/>
                <w:szCs w:val="18"/>
              </w:rPr>
              <w:t>、车货总宽</w:t>
            </w:r>
            <w:r w:rsidRPr="00D716FB">
              <w:rPr>
                <w:rFonts w:ascii="宋体" w:hAnsi="宋体" w:hint="eastAsia"/>
                <w:color w:val="000000" w:themeColor="text1"/>
                <w:sz w:val="18"/>
                <w:szCs w:val="18"/>
              </w:rPr>
              <w:t>超过3.9</w:t>
            </w:r>
            <w:r w:rsidRPr="00D716FB">
              <w:rPr>
                <w:rFonts w:ascii="宋体" w:hAnsi="宋体"/>
                <w:color w:val="000000" w:themeColor="text1"/>
                <w:sz w:val="18"/>
                <w:szCs w:val="18"/>
              </w:rPr>
              <w:t>米</w:t>
            </w:r>
            <w:r w:rsidRPr="00D716FB">
              <w:rPr>
                <w:rFonts w:ascii="宋体" w:hAnsi="宋体" w:hint="eastAsia"/>
                <w:color w:val="000000" w:themeColor="text1"/>
                <w:sz w:val="18"/>
                <w:szCs w:val="18"/>
              </w:rPr>
              <w:t>或者</w:t>
            </w:r>
            <w:r w:rsidRPr="00D716FB">
              <w:rPr>
                <w:rFonts w:ascii="宋体" w:hAnsi="宋体"/>
                <w:color w:val="000000" w:themeColor="text1"/>
                <w:sz w:val="18"/>
                <w:szCs w:val="18"/>
              </w:rPr>
              <w:t>总长度</w:t>
            </w:r>
            <w:r w:rsidRPr="00D716FB">
              <w:rPr>
                <w:rFonts w:ascii="宋体" w:hAnsi="宋体" w:hint="eastAsia"/>
                <w:color w:val="000000" w:themeColor="text1"/>
                <w:sz w:val="18"/>
                <w:szCs w:val="18"/>
              </w:rPr>
              <w:t>超过30</w:t>
            </w:r>
            <w:r w:rsidRPr="00D716FB">
              <w:rPr>
                <w:rFonts w:ascii="宋体" w:hAnsi="宋体"/>
                <w:color w:val="000000" w:themeColor="text1"/>
                <w:sz w:val="18"/>
                <w:szCs w:val="18"/>
              </w:rPr>
              <w:t>米</w:t>
            </w:r>
          </w:p>
        </w:tc>
        <w:tc>
          <w:tcPr>
            <w:tcW w:w="2816" w:type="dxa"/>
            <w:tcBorders>
              <w:top w:val="single" w:sz="6" w:space="0" w:color="auto"/>
              <w:left w:val="single" w:sz="6" w:space="0" w:color="auto"/>
              <w:bottom w:val="single" w:sz="6" w:space="0" w:color="auto"/>
              <w:right w:val="single" w:sz="8" w:space="0" w:color="auto"/>
            </w:tcBorders>
            <w:vAlign w:val="center"/>
          </w:tcPr>
          <w:p w:rsidR="005E7B5A" w:rsidRPr="00D716FB" w:rsidRDefault="005E7B5A" w:rsidP="005E7B5A">
            <w:pPr>
              <w:spacing w:line="280" w:lineRule="exact"/>
              <w:rPr>
                <w:rFonts w:ascii="宋体" w:hAnsi="宋体"/>
                <w:color w:val="000000" w:themeColor="text1"/>
                <w:szCs w:val="21"/>
              </w:rPr>
            </w:pPr>
            <w:r w:rsidRPr="00D716FB">
              <w:rPr>
                <w:rFonts w:ascii="宋体" w:hAnsi="宋体"/>
                <w:color w:val="000000" w:themeColor="text1"/>
                <w:sz w:val="18"/>
                <w:szCs w:val="18"/>
              </w:rPr>
              <w:t>处</w:t>
            </w:r>
            <w:r w:rsidRPr="00D716FB">
              <w:rPr>
                <w:rFonts w:ascii="宋体" w:hAnsi="宋体" w:hint="eastAsia"/>
                <w:color w:val="000000" w:themeColor="text1"/>
                <w:sz w:val="18"/>
                <w:szCs w:val="18"/>
              </w:rPr>
              <w:t>2000-30</w:t>
            </w:r>
            <w:r w:rsidRPr="00D716FB">
              <w:rPr>
                <w:rFonts w:ascii="宋体" w:hAnsi="宋体"/>
                <w:color w:val="000000" w:themeColor="text1"/>
                <w:sz w:val="18"/>
                <w:szCs w:val="18"/>
              </w:rPr>
              <w:t>00元的罚款</w:t>
            </w:r>
          </w:p>
        </w:tc>
      </w:tr>
      <w:tr w:rsidR="00D716FB" w:rsidRPr="00D716FB" w:rsidTr="00DA74CC">
        <w:trPr>
          <w:cantSplit/>
          <w:trHeight w:val="567"/>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E7B5A" w:rsidRPr="00D716FB" w:rsidRDefault="005E7B5A" w:rsidP="005E7B5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2.20</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Fonts w:ascii="宋体" w:hAnsi="宋体" w:hint="eastAsia"/>
                <w:color w:val="000000" w:themeColor="text1"/>
                <w:sz w:val="18"/>
                <w:szCs w:val="18"/>
              </w:rPr>
              <w:t>轴荷或者总质量</w:t>
            </w:r>
            <w:r w:rsidRPr="00D716FB">
              <w:rPr>
                <w:rFonts w:ascii="宋体" w:hAnsi="宋体"/>
                <w:color w:val="000000" w:themeColor="text1"/>
                <w:sz w:val="18"/>
                <w:szCs w:val="18"/>
              </w:rPr>
              <w:t>超限</w:t>
            </w:r>
            <w:r w:rsidRPr="00D716FB">
              <w:rPr>
                <w:rFonts w:ascii="宋体" w:hAnsi="宋体" w:hint="eastAsia"/>
                <w:color w:val="000000" w:themeColor="text1"/>
                <w:sz w:val="18"/>
                <w:szCs w:val="18"/>
              </w:rPr>
              <w:t>的</w:t>
            </w:r>
            <w:r w:rsidRPr="00D716FB">
              <w:rPr>
                <w:rFonts w:ascii="宋体" w:hAnsi="宋体"/>
                <w:color w:val="000000" w:themeColor="text1"/>
                <w:sz w:val="18"/>
                <w:szCs w:val="18"/>
              </w:rPr>
              <w:t>运输车辆擅自行驶公路</w:t>
            </w:r>
          </w:p>
          <w:p w:rsidR="00166A1E" w:rsidRPr="00D7591B" w:rsidRDefault="005E7B5A" w:rsidP="005E7B5A">
            <w:pPr>
              <w:spacing w:line="240" w:lineRule="exact"/>
              <w:rPr>
                <w:rFonts w:ascii="宋体" w:hAnsi="宋体"/>
                <w:b/>
                <w:color w:val="000000" w:themeColor="text1"/>
                <w:sz w:val="18"/>
                <w:szCs w:val="18"/>
              </w:rPr>
            </w:pPr>
            <w:r w:rsidRPr="00D7591B">
              <w:rPr>
                <w:rFonts w:ascii="宋体" w:hAnsi="宋体" w:hint="eastAsia"/>
                <w:b/>
                <w:color w:val="000000" w:themeColor="text1"/>
                <w:sz w:val="18"/>
                <w:szCs w:val="18"/>
              </w:rPr>
              <w:t>（此项</w:t>
            </w:r>
            <w:r w:rsidR="00D7591B" w:rsidRPr="00D7591B">
              <w:rPr>
                <w:rFonts w:ascii="宋体" w:hAnsi="宋体" w:hint="eastAsia"/>
                <w:b/>
                <w:color w:val="000000" w:themeColor="text1"/>
                <w:sz w:val="18"/>
                <w:szCs w:val="18"/>
              </w:rPr>
              <w:t>处罚</w:t>
            </w:r>
            <w:r w:rsidR="00D7591B" w:rsidRPr="00D7591B">
              <w:rPr>
                <w:rFonts w:ascii="宋体" w:hAnsi="宋体"/>
                <w:b/>
                <w:color w:val="000000" w:themeColor="text1"/>
                <w:sz w:val="18"/>
                <w:szCs w:val="18"/>
              </w:rPr>
              <w:t>目前</w:t>
            </w:r>
            <w:r w:rsidR="00166A1E" w:rsidRPr="00D7591B">
              <w:rPr>
                <w:rFonts w:ascii="宋体" w:hAnsi="宋体" w:hint="eastAsia"/>
                <w:b/>
                <w:color w:val="000000" w:themeColor="text1"/>
                <w:sz w:val="18"/>
                <w:szCs w:val="18"/>
              </w:rPr>
              <w:t>由</w:t>
            </w:r>
            <w:r w:rsidR="00166A1E" w:rsidRPr="00D7591B">
              <w:rPr>
                <w:rFonts w:ascii="宋体" w:hAnsi="宋体"/>
                <w:b/>
                <w:color w:val="000000" w:themeColor="text1"/>
                <w:sz w:val="18"/>
                <w:szCs w:val="18"/>
              </w:rPr>
              <w:t>公安机关</w:t>
            </w:r>
            <w:r w:rsidR="00D7591B" w:rsidRPr="00D7591B">
              <w:rPr>
                <w:rFonts w:ascii="宋体" w:hAnsi="宋体" w:hint="eastAsia"/>
                <w:b/>
                <w:color w:val="000000" w:themeColor="text1"/>
                <w:sz w:val="18"/>
                <w:szCs w:val="18"/>
              </w:rPr>
              <w:t>实施</w:t>
            </w:r>
          </w:p>
          <w:p w:rsidR="005E7B5A" w:rsidRPr="00D716FB" w:rsidRDefault="005E7B5A" w:rsidP="005E7B5A">
            <w:pPr>
              <w:spacing w:line="240" w:lineRule="exact"/>
              <w:rPr>
                <w:rFonts w:ascii="宋体" w:hAnsi="宋体"/>
                <w:color w:val="000000" w:themeColor="text1"/>
                <w:sz w:val="18"/>
                <w:szCs w:val="18"/>
              </w:rPr>
            </w:pPr>
            <w:r w:rsidRPr="00D7591B">
              <w:rPr>
                <w:rFonts w:ascii="宋体" w:hAnsi="宋体" w:hint="eastAsia"/>
                <w:b/>
                <w:color w:val="000000" w:themeColor="text1"/>
                <w:sz w:val="18"/>
                <w:szCs w:val="18"/>
              </w:rPr>
              <w:t>)</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Style w:val="af0"/>
                <w:rFonts w:ascii="宋体" w:hAnsi="宋体" w:hint="eastAsia"/>
                <w:b w:val="0"/>
                <w:color w:val="000000" w:themeColor="text1"/>
                <w:sz w:val="18"/>
                <w:szCs w:val="18"/>
              </w:rPr>
              <w:t>《公路安全保护条例》第六十四条：</w:t>
            </w:r>
            <w:r w:rsidRPr="00D716FB">
              <w:rPr>
                <w:rFonts w:ascii="宋体" w:hAnsi="宋体" w:hint="eastAsia"/>
                <w:color w:val="000000" w:themeColor="text1"/>
                <w:sz w:val="18"/>
                <w:szCs w:val="18"/>
              </w:rPr>
              <w:t>违反本条例的规定，在公路上行驶的车辆，车货总体的外廓尺寸、轴荷或者总质量超过公路、公路桥梁、公路隧道、汽车渡船限定标准的，由公路管理机构责令改正，可以处3万元以下的罚款。</w:t>
            </w:r>
          </w:p>
          <w:p w:rsidR="005E7B5A" w:rsidRPr="00D716FB" w:rsidRDefault="005E7B5A" w:rsidP="005E7B5A">
            <w:pPr>
              <w:spacing w:line="240" w:lineRule="exact"/>
              <w:rPr>
                <w:rFonts w:ascii="宋体" w:hAnsi="宋体"/>
                <w:color w:val="000000" w:themeColor="text1"/>
                <w:sz w:val="18"/>
                <w:szCs w:val="18"/>
              </w:rPr>
            </w:pPr>
            <w:r w:rsidRPr="00D716FB">
              <w:rPr>
                <w:rFonts w:ascii="宋体" w:hAnsi="宋体"/>
                <w:color w:val="000000" w:themeColor="text1"/>
                <w:sz w:val="18"/>
                <w:szCs w:val="18"/>
              </w:rPr>
              <w:t>《超限运输车辆行驶公路管理规定》第</w:t>
            </w:r>
            <w:r w:rsidRPr="00D716FB">
              <w:rPr>
                <w:rFonts w:ascii="宋体" w:hAnsi="宋体" w:cs="宋体" w:hint="eastAsia"/>
                <w:color w:val="000000" w:themeColor="text1"/>
                <w:kern w:val="0"/>
                <w:sz w:val="18"/>
                <w:szCs w:val="18"/>
              </w:rPr>
              <w:t>四十三</w:t>
            </w:r>
            <w:r w:rsidRPr="00D716FB">
              <w:rPr>
                <w:rFonts w:ascii="宋体" w:hAnsi="宋体"/>
                <w:color w:val="000000" w:themeColor="text1"/>
                <w:sz w:val="18"/>
                <w:szCs w:val="18"/>
              </w:rPr>
              <w:t>条：</w:t>
            </w:r>
            <w:r w:rsidRPr="00D716FB">
              <w:rPr>
                <w:rFonts w:ascii="宋体" w:hAnsi="宋体" w:cs="宋体" w:hint="eastAsia"/>
                <w:color w:val="000000" w:themeColor="text1"/>
                <w:kern w:val="0"/>
                <w:sz w:val="18"/>
                <w:szCs w:val="18"/>
              </w:rPr>
              <w:t xml:space="preserve">　车辆违法超限运输的，由公路管理机构根据违法行为的性质、情节和危害程度，按下列规定给予处罚</w:t>
            </w:r>
            <w:r w:rsidRPr="00D716FB">
              <w:rPr>
                <w:rFonts w:ascii="宋体" w:hAnsi="宋体" w:cs="宋体"/>
                <w:color w:val="000000" w:themeColor="text1"/>
                <w:kern w:val="0"/>
                <w:sz w:val="18"/>
                <w:szCs w:val="18"/>
              </w:rPr>
              <w:t>:</w:t>
            </w:r>
            <w:r w:rsidRPr="00D716FB">
              <w:rPr>
                <w:rFonts w:ascii="宋体" w:hAnsi="宋体" w:cs="宋体" w:hint="eastAsia"/>
                <w:color w:val="000000" w:themeColor="text1"/>
                <w:kern w:val="0"/>
                <w:sz w:val="18"/>
                <w:szCs w:val="18"/>
              </w:rPr>
              <w:t xml:space="preserve"> （二）车货总质量超过本规定第三条第一款第四项至第八项规定的限定标准，但未超过</w:t>
            </w:r>
            <w:r w:rsidRPr="00D716FB">
              <w:rPr>
                <w:rFonts w:ascii="宋体" w:hAnsi="宋体" w:cs="宋体"/>
                <w:color w:val="000000" w:themeColor="text1"/>
                <w:kern w:val="0"/>
                <w:sz w:val="18"/>
                <w:szCs w:val="18"/>
              </w:rPr>
              <w:t>1000</w:t>
            </w:r>
            <w:r w:rsidRPr="00D716FB">
              <w:rPr>
                <w:rFonts w:ascii="宋体" w:hAnsi="宋体" w:cs="宋体" w:hint="eastAsia"/>
                <w:color w:val="000000" w:themeColor="text1"/>
                <w:kern w:val="0"/>
                <w:sz w:val="18"/>
                <w:szCs w:val="18"/>
              </w:rPr>
              <w:t>千克的，予以警告；超过</w:t>
            </w:r>
            <w:r w:rsidRPr="00D716FB">
              <w:rPr>
                <w:rFonts w:ascii="宋体" w:hAnsi="宋体" w:cs="宋体"/>
                <w:color w:val="000000" w:themeColor="text1"/>
                <w:kern w:val="0"/>
                <w:sz w:val="18"/>
                <w:szCs w:val="18"/>
              </w:rPr>
              <w:t>1000</w:t>
            </w:r>
            <w:r w:rsidRPr="00D716FB">
              <w:rPr>
                <w:rFonts w:ascii="宋体" w:hAnsi="宋体" w:cs="宋体" w:hint="eastAsia"/>
                <w:color w:val="000000" w:themeColor="text1"/>
                <w:kern w:val="0"/>
                <w:sz w:val="18"/>
                <w:szCs w:val="18"/>
              </w:rPr>
              <w:t>千克的，每超</w:t>
            </w:r>
            <w:r w:rsidRPr="00D716FB">
              <w:rPr>
                <w:rFonts w:ascii="宋体" w:hAnsi="宋体" w:cs="宋体"/>
                <w:color w:val="000000" w:themeColor="text1"/>
                <w:kern w:val="0"/>
                <w:sz w:val="18"/>
                <w:szCs w:val="18"/>
              </w:rPr>
              <w:t>1000</w:t>
            </w:r>
            <w:r w:rsidRPr="00D716FB">
              <w:rPr>
                <w:rFonts w:ascii="宋体" w:hAnsi="宋体" w:cs="宋体" w:hint="eastAsia"/>
                <w:color w:val="000000" w:themeColor="text1"/>
                <w:kern w:val="0"/>
                <w:sz w:val="18"/>
                <w:szCs w:val="18"/>
              </w:rPr>
              <w:t>千克罚款</w:t>
            </w:r>
            <w:r w:rsidRPr="00D716FB">
              <w:rPr>
                <w:rFonts w:ascii="宋体" w:hAnsi="宋体" w:cs="宋体"/>
                <w:color w:val="000000" w:themeColor="text1"/>
                <w:kern w:val="0"/>
                <w:sz w:val="18"/>
                <w:szCs w:val="18"/>
              </w:rPr>
              <w:t>500</w:t>
            </w:r>
            <w:r w:rsidRPr="00D716FB">
              <w:rPr>
                <w:rFonts w:ascii="宋体" w:hAnsi="宋体" w:cs="宋体" w:hint="eastAsia"/>
                <w:color w:val="000000" w:themeColor="text1"/>
                <w:kern w:val="0"/>
                <w:sz w:val="18"/>
                <w:szCs w:val="18"/>
              </w:rPr>
              <w:t>元，最高不得超过</w:t>
            </w:r>
            <w:r w:rsidRPr="00D716FB">
              <w:rPr>
                <w:rFonts w:ascii="宋体" w:hAnsi="宋体" w:cs="宋体"/>
                <w:color w:val="000000" w:themeColor="text1"/>
                <w:kern w:val="0"/>
                <w:sz w:val="18"/>
                <w:szCs w:val="18"/>
              </w:rPr>
              <w:t>30000</w:t>
            </w:r>
            <w:r w:rsidRPr="00D716FB">
              <w:rPr>
                <w:rFonts w:ascii="宋体" w:hAnsi="宋体" w:cs="宋体" w:hint="eastAsia"/>
                <w:color w:val="000000" w:themeColor="text1"/>
                <w:kern w:val="0"/>
                <w:sz w:val="18"/>
                <w:szCs w:val="18"/>
              </w:rPr>
              <w:t>元</w:t>
            </w:r>
          </w:p>
        </w:tc>
        <w:tc>
          <w:tcPr>
            <w:tcW w:w="736"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jc w:val="center"/>
              <w:rPr>
                <w:rFonts w:ascii="宋体" w:hAnsi="宋体"/>
                <w:color w:val="000000" w:themeColor="text1"/>
                <w:sz w:val="18"/>
                <w:szCs w:val="18"/>
              </w:rPr>
            </w:pPr>
            <w:r w:rsidRPr="00D716FB">
              <w:rPr>
                <w:rFonts w:ascii="宋体" w:hAnsi="宋体"/>
                <w:color w:val="000000" w:themeColor="text1"/>
                <w:sz w:val="18"/>
                <w:szCs w:val="18"/>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40" w:lineRule="exact"/>
              <w:rPr>
                <w:rFonts w:ascii="宋体" w:hAnsi="宋体"/>
                <w:color w:val="000000" w:themeColor="text1"/>
                <w:sz w:val="18"/>
                <w:szCs w:val="18"/>
              </w:rPr>
            </w:pPr>
            <w:r w:rsidRPr="00D716FB">
              <w:rPr>
                <w:rFonts w:ascii="宋体" w:hAnsi="宋体" w:hint="eastAsia"/>
                <w:color w:val="000000" w:themeColor="text1"/>
                <w:sz w:val="18"/>
                <w:szCs w:val="18"/>
              </w:rPr>
              <w:t>1吨＜车货总质量超限量（n）≤10吨</w:t>
            </w:r>
          </w:p>
        </w:tc>
        <w:tc>
          <w:tcPr>
            <w:tcW w:w="2816" w:type="dxa"/>
            <w:tcBorders>
              <w:top w:val="single" w:sz="6" w:space="0" w:color="auto"/>
              <w:left w:val="single" w:sz="6" w:space="0" w:color="auto"/>
              <w:bottom w:val="single" w:sz="6" w:space="0" w:color="auto"/>
              <w:right w:val="single" w:sz="8" w:space="0" w:color="auto"/>
            </w:tcBorders>
            <w:vAlign w:val="center"/>
          </w:tcPr>
          <w:p w:rsidR="005E7B5A" w:rsidRPr="00D716FB" w:rsidRDefault="005E7B5A" w:rsidP="005E7B5A">
            <w:pPr>
              <w:spacing w:line="240" w:lineRule="exact"/>
              <w:rPr>
                <w:rFonts w:ascii="宋体" w:hAnsi="宋体"/>
                <w:color w:val="000000" w:themeColor="text1"/>
                <w:kern w:val="0"/>
                <w:sz w:val="18"/>
                <w:szCs w:val="18"/>
              </w:rPr>
            </w:pPr>
            <w:r w:rsidRPr="00D716FB">
              <w:rPr>
                <w:rFonts w:ascii="宋体" w:hAnsi="宋体" w:hint="eastAsia"/>
                <w:color w:val="000000" w:themeColor="text1"/>
                <w:kern w:val="0"/>
                <w:sz w:val="18"/>
                <w:szCs w:val="18"/>
              </w:rPr>
              <w:t>处500n的罚款</w:t>
            </w:r>
          </w:p>
        </w:tc>
      </w:tr>
      <w:tr w:rsidR="00D716FB" w:rsidRPr="00D716FB" w:rsidTr="00DA74CC">
        <w:trPr>
          <w:cantSplit/>
          <w:trHeight w:val="567"/>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rPr>
                <w:rFonts w:ascii="宋体" w:hAnsi="宋体"/>
                <w:color w:val="000000" w:themeColor="text1"/>
                <w:szCs w:val="21"/>
              </w:rPr>
            </w:pPr>
            <w:r w:rsidRPr="00D716FB">
              <w:rPr>
                <w:rFonts w:ascii="宋体" w:hAnsi="宋体"/>
                <w:color w:val="000000" w:themeColor="text1"/>
                <w:sz w:val="18"/>
                <w:szCs w:val="18"/>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80" w:lineRule="exact"/>
              <w:rPr>
                <w:rFonts w:ascii="宋体" w:hAnsi="宋体"/>
                <w:color w:val="000000" w:themeColor="text1"/>
                <w:szCs w:val="21"/>
              </w:rPr>
            </w:pPr>
            <w:r w:rsidRPr="00D716FB">
              <w:rPr>
                <w:rFonts w:ascii="宋体" w:hAnsi="宋体" w:hint="eastAsia"/>
                <w:color w:val="000000" w:themeColor="text1"/>
                <w:sz w:val="18"/>
                <w:szCs w:val="18"/>
              </w:rPr>
              <w:t>10吨＜车货总质量超限量（n）≤20吨</w:t>
            </w:r>
          </w:p>
        </w:tc>
        <w:tc>
          <w:tcPr>
            <w:tcW w:w="2816" w:type="dxa"/>
            <w:tcBorders>
              <w:top w:val="single" w:sz="6" w:space="0" w:color="auto"/>
              <w:left w:val="single" w:sz="6" w:space="0" w:color="auto"/>
              <w:bottom w:val="single" w:sz="6" w:space="0" w:color="auto"/>
              <w:right w:val="single" w:sz="8" w:space="0" w:color="auto"/>
            </w:tcBorders>
            <w:vAlign w:val="center"/>
          </w:tcPr>
          <w:p w:rsidR="005E7B5A" w:rsidRPr="00D716FB" w:rsidRDefault="005E7B5A" w:rsidP="005E7B5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 w:val="18"/>
                <w:szCs w:val="18"/>
              </w:rPr>
              <w:t>处500n的罚款</w:t>
            </w:r>
          </w:p>
        </w:tc>
      </w:tr>
      <w:tr w:rsidR="00D716FB" w:rsidRPr="00D716FB" w:rsidTr="00DA74CC">
        <w:trPr>
          <w:cantSplit/>
          <w:trHeight w:val="567"/>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jc w:val="center"/>
              <w:rPr>
                <w:rFonts w:ascii="宋体" w:hAnsi="宋体"/>
                <w:color w:val="000000" w:themeColor="text1"/>
                <w:szCs w:val="21"/>
              </w:rPr>
            </w:pPr>
            <w:r w:rsidRPr="00D716FB">
              <w:rPr>
                <w:rFonts w:ascii="宋体" w:hAnsi="宋体"/>
                <w:color w:val="000000" w:themeColor="text1"/>
                <w:sz w:val="18"/>
                <w:szCs w:val="18"/>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E7B5A" w:rsidRPr="00D716FB" w:rsidRDefault="005E7B5A" w:rsidP="005E7B5A">
            <w:pPr>
              <w:spacing w:line="280" w:lineRule="exact"/>
              <w:rPr>
                <w:rFonts w:ascii="宋体" w:hAnsi="宋体"/>
                <w:color w:val="000000" w:themeColor="text1"/>
                <w:szCs w:val="21"/>
              </w:rPr>
            </w:pPr>
            <w:r w:rsidRPr="00D716FB">
              <w:rPr>
                <w:rFonts w:ascii="宋体" w:hAnsi="宋体" w:hint="eastAsia"/>
                <w:color w:val="000000" w:themeColor="text1"/>
                <w:sz w:val="18"/>
                <w:szCs w:val="18"/>
              </w:rPr>
              <w:t>20吨＜车货总质量超限量（n）</w:t>
            </w:r>
          </w:p>
        </w:tc>
        <w:tc>
          <w:tcPr>
            <w:tcW w:w="2816" w:type="dxa"/>
            <w:tcBorders>
              <w:top w:val="single" w:sz="6" w:space="0" w:color="auto"/>
              <w:left w:val="single" w:sz="6" w:space="0" w:color="auto"/>
              <w:bottom w:val="single" w:sz="6" w:space="0" w:color="auto"/>
              <w:right w:val="single" w:sz="8" w:space="0" w:color="auto"/>
            </w:tcBorders>
            <w:vAlign w:val="center"/>
          </w:tcPr>
          <w:p w:rsidR="005E7B5A" w:rsidRPr="00D716FB" w:rsidRDefault="005E7B5A" w:rsidP="005E7B5A">
            <w:pPr>
              <w:spacing w:line="240" w:lineRule="exact"/>
              <w:rPr>
                <w:rFonts w:ascii="宋体" w:hAnsi="宋体"/>
                <w:color w:val="000000" w:themeColor="text1"/>
                <w:kern w:val="0"/>
                <w:sz w:val="18"/>
                <w:szCs w:val="18"/>
              </w:rPr>
            </w:pPr>
            <w:r w:rsidRPr="00D716FB">
              <w:rPr>
                <w:rFonts w:ascii="宋体" w:hAnsi="宋体" w:hint="eastAsia"/>
                <w:color w:val="000000" w:themeColor="text1"/>
                <w:kern w:val="0"/>
                <w:sz w:val="18"/>
                <w:szCs w:val="18"/>
              </w:rPr>
              <w:t>处500n的罚款</w:t>
            </w:r>
          </w:p>
          <w:p w:rsidR="005E7B5A" w:rsidRPr="00D716FB" w:rsidRDefault="005E7B5A" w:rsidP="005E7B5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 w:val="18"/>
                <w:szCs w:val="18"/>
              </w:rPr>
              <w:t>（直至30000元）</w:t>
            </w:r>
          </w:p>
        </w:tc>
      </w:tr>
      <w:tr w:rsidR="00D716FB" w:rsidRPr="00D716FB" w:rsidTr="00DA74CC">
        <w:trPr>
          <w:cantSplit/>
          <w:trHeight w:val="64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6841F5" w:rsidRPr="00D716FB" w:rsidRDefault="006841F5" w:rsidP="00993560">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2.2</w:t>
            </w:r>
            <w:r w:rsidR="00993560" w:rsidRPr="00D716FB">
              <w:rPr>
                <w:rFonts w:ascii="宋体" w:hAnsi="宋体" w:hint="eastAsia"/>
                <w:color w:val="000000" w:themeColor="text1"/>
                <w:szCs w:val="21"/>
              </w:rPr>
              <w:t>1</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40" w:lineRule="exact"/>
              <w:rPr>
                <w:rFonts w:ascii="宋体" w:hAnsi="宋体"/>
                <w:color w:val="000000" w:themeColor="text1"/>
                <w:sz w:val="18"/>
                <w:szCs w:val="18"/>
              </w:rPr>
            </w:pPr>
            <w:r w:rsidRPr="00D716FB">
              <w:rPr>
                <w:rFonts w:ascii="宋体" w:hAnsi="宋体" w:cs="宋体" w:hint="eastAsia"/>
                <w:color w:val="000000" w:themeColor="text1"/>
                <w:kern w:val="0"/>
                <w:sz w:val="18"/>
                <w:szCs w:val="18"/>
              </w:rPr>
              <w:t>大件运输车辆未经许可擅自行驶</w:t>
            </w:r>
            <w:r w:rsidRPr="00D716FB">
              <w:rPr>
                <w:rFonts w:ascii="宋体" w:hAnsi="宋体" w:cs="宋体" w:hint="eastAsia"/>
                <w:color w:val="000000" w:themeColor="text1"/>
                <w:kern w:val="0"/>
                <w:sz w:val="18"/>
                <w:szCs w:val="18"/>
              </w:rPr>
              <w:lastRenderedPageBreak/>
              <w:t>公路，车辆及装载物品的有关情况与《超限运输车辆通行证》记载的内容不一致，未按许可的时间、路线、速度行驶公路，未按许可的护送方案采取护送措施的</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40" w:lineRule="exact"/>
              <w:rPr>
                <w:rFonts w:ascii="宋体" w:hAnsi="宋体"/>
                <w:color w:val="000000" w:themeColor="text1"/>
                <w:sz w:val="18"/>
                <w:szCs w:val="18"/>
              </w:rPr>
            </w:pPr>
            <w:r w:rsidRPr="00D716FB">
              <w:rPr>
                <w:rFonts w:ascii="宋体" w:hAnsi="宋体" w:hint="eastAsia"/>
                <w:color w:val="000000" w:themeColor="text1"/>
                <w:sz w:val="18"/>
                <w:szCs w:val="18"/>
              </w:rPr>
              <w:lastRenderedPageBreak/>
              <w:t>根据</w:t>
            </w:r>
            <w:r w:rsidRPr="00D716FB">
              <w:rPr>
                <w:rFonts w:ascii="宋体" w:hAnsi="宋体"/>
                <w:color w:val="000000" w:themeColor="text1"/>
                <w:sz w:val="18"/>
                <w:szCs w:val="18"/>
              </w:rPr>
              <w:t>《超限运输车辆行驶公路管理规定》</w:t>
            </w:r>
            <w:r w:rsidRPr="00D716FB">
              <w:rPr>
                <w:rFonts w:ascii="宋体" w:hAnsi="宋体" w:cs="宋体" w:hint="eastAsia"/>
                <w:color w:val="000000" w:themeColor="text1"/>
                <w:kern w:val="0"/>
                <w:sz w:val="18"/>
                <w:szCs w:val="18"/>
              </w:rPr>
              <w:t>第四十七条 大件运输车辆有下列情形之一的，视</w:t>
            </w:r>
            <w:r w:rsidRPr="00D716FB">
              <w:rPr>
                <w:rFonts w:ascii="宋体" w:hAnsi="宋体" w:cs="宋体" w:hint="eastAsia"/>
                <w:color w:val="000000" w:themeColor="text1"/>
                <w:kern w:val="0"/>
                <w:sz w:val="18"/>
                <w:szCs w:val="18"/>
              </w:rPr>
              <w:lastRenderedPageBreak/>
              <w:t>为违法超限运输: （一）未经许可擅自行驶公路的； （二）车辆及装载物品的有关情况与《超限运输车辆通行证》记载的内容不一致的； （三）未按许可的时间、路线、速度行驶公路的； （四）未按许可的护送方案采取护送措施的</w:t>
            </w:r>
          </w:p>
        </w:tc>
        <w:tc>
          <w:tcPr>
            <w:tcW w:w="736"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40" w:lineRule="exact"/>
              <w:ind w:firstLineChars="50" w:firstLine="90"/>
              <w:jc w:val="center"/>
              <w:rPr>
                <w:rFonts w:ascii="宋体" w:hAnsi="宋体"/>
                <w:color w:val="000000" w:themeColor="text1"/>
                <w:sz w:val="18"/>
                <w:szCs w:val="18"/>
              </w:rPr>
            </w:pPr>
            <w:r w:rsidRPr="00D716FB">
              <w:rPr>
                <w:rFonts w:ascii="宋体" w:hAnsi="宋体" w:hint="eastAsia"/>
                <w:color w:val="000000" w:themeColor="text1"/>
                <w:sz w:val="18"/>
                <w:szCs w:val="18"/>
              </w:rPr>
              <w:lastRenderedPageBreak/>
              <w:t>轻微</w:t>
            </w:r>
          </w:p>
        </w:tc>
        <w:tc>
          <w:tcPr>
            <w:tcW w:w="4703"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40" w:lineRule="exact"/>
              <w:rPr>
                <w:rFonts w:ascii="宋体" w:hAnsi="宋体"/>
                <w:color w:val="000000" w:themeColor="text1"/>
                <w:sz w:val="18"/>
                <w:szCs w:val="18"/>
              </w:rPr>
            </w:pPr>
            <w:r w:rsidRPr="00D716FB">
              <w:rPr>
                <w:rFonts w:ascii="宋体" w:hAnsi="宋体" w:cs="宋体" w:hint="eastAsia"/>
                <w:color w:val="000000" w:themeColor="text1"/>
                <w:kern w:val="0"/>
                <w:sz w:val="18"/>
                <w:szCs w:val="18"/>
              </w:rPr>
              <w:t>车辆及装载物品的有关情况与《超限运输车辆通行证》记载的内容不一致的</w:t>
            </w:r>
          </w:p>
        </w:tc>
        <w:tc>
          <w:tcPr>
            <w:tcW w:w="2816" w:type="dxa"/>
            <w:tcBorders>
              <w:top w:val="single" w:sz="6" w:space="0" w:color="auto"/>
              <w:left w:val="single" w:sz="6" w:space="0" w:color="auto"/>
              <w:bottom w:val="single" w:sz="6" w:space="0" w:color="auto"/>
              <w:right w:val="single" w:sz="8"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hint="eastAsia"/>
                <w:color w:val="000000" w:themeColor="text1"/>
                <w:szCs w:val="21"/>
              </w:rPr>
              <w:t>按照序号2.19或2.20的20%罚款</w:t>
            </w:r>
          </w:p>
        </w:tc>
      </w:tr>
      <w:tr w:rsidR="00D716FB" w:rsidRPr="00D716FB" w:rsidTr="00DA74CC">
        <w:trPr>
          <w:cantSplit/>
          <w:trHeight w:val="766"/>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80" w:lineRule="exact"/>
              <w:jc w:val="center"/>
              <w:rPr>
                <w:rFonts w:ascii="宋体" w:hAnsi="宋体"/>
                <w:color w:val="000000" w:themeColor="text1"/>
                <w:szCs w:val="21"/>
              </w:rPr>
            </w:pPr>
            <w:r w:rsidRPr="00D716FB">
              <w:rPr>
                <w:rFonts w:ascii="宋体" w:hAnsi="宋体"/>
                <w:color w:val="000000" w:themeColor="text1"/>
                <w:sz w:val="18"/>
                <w:szCs w:val="18"/>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cs="宋体" w:hint="eastAsia"/>
                <w:color w:val="000000" w:themeColor="text1"/>
                <w:kern w:val="0"/>
                <w:sz w:val="18"/>
                <w:szCs w:val="18"/>
              </w:rPr>
              <w:t>未按许可的时间、路线、速度行驶公路的</w:t>
            </w:r>
          </w:p>
        </w:tc>
        <w:tc>
          <w:tcPr>
            <w:tcW w:w="2816" w:type="dxa"/>
            <w:tcBorders>
              <w:top w:val="single" w:sz="6" w:space="0" w:color="auto"/>
              <w:left w:val="single" w:sz="6" w:space="0" w:color="auto"/>
              <w:bottom w:val="single" w:sz="6" w:space="0" w:color="auto"/>
              <w:right w:val="single" w:sz="8"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hint="eastAsia"/>
                <w:color w:val="000000" w:themeColor="text1"/>
                <w:szCs w:val="21"/>
              </w:rPr>
              <w:t>按照序号2.19或2.20的40%罚款</w:t>
            </w:r>
          </w:p>
        </w:tc>
      </w:tr>
      <w:tr w:rsidR="00D716FB" w:rsidRPr="00D716FB" w:rsidTr="00DA74CC">
        <w:trPr>
          <w:cantSplit/>
          <w:trHeight w:val="766"/>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80" w:lineRule="exact"/>
              <w:jc w:val="center"/>
              <w:rPr>
                <w:rFonts w:ascii="宋体" w:hAnsi="宋体"/>
                <w:color w:val="000000" w:themeColor="text1"/>
                <w:szCs w:val="21"/>
              </w:rPr>
            </w:pPr>
            <w:r w:rsidRPr="00D716FB">
              <w:rPr>
                <w:rFonts w:ascii="宋体" w:hAnsi="宋体"/>
                <w:color w:val="000000" w:themeColor="text1"/>
                <w:sz w:val="18"/>
                <w:szCs w:val="18"/>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cs="宋体" w:hint="eastAsia"/>
                <w:color w:val="000000" w:themeColor="text1"/>
                <w:kern w:val="0"/>
                <w:sz w:val="18"/>
                <w:szCs w:val="18"/>
              </w:rPr>
              <w:t>未按许可的护送方案采取护送措施的</w:t>
            </w:r>
          </w:p>
        </w:tc>
        <w:tc>
          <w:tcPr>
            <w:tcW w:w="2816" w:type="dxa"/>
            <w:tcBorders>
              <w:top w:val="single" w:sz="6" w:space="0" w:color="auto"/>
              <w:left w:val="single" w:sz="6" w:space="0" w:color="auto"/>
              <w:bottom w:val="single" w:sz="6" w:space="0" w:color="auto"/>
              <w:right w:val="single" w:sz="8"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hint="eastAsia"/>
                <w:color w:val="000000" w:themeColor="text1"/>
                <w:szCs w:val="21"/>
              </w:rPr>
              <w:t>按照序号2.19或2.20的60%罚款</w:t>
            </w:r>
          </w:p>
        </w:tc>
      </w:tr>
      <w:tr w:rsidR="00D716FB" w:rsidRPr="00D716FB" w:rsidTr="00DA74CC">
        <w:trPr>
          <w:cantSplit/>
          <w:trHeight w:val="103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80" w:lineRule="exact"/>
              <w:jc w:val="center"/>
              <w:rPr>
                <w:rFonts w:ascii="宋体" w:hAnsi="宋体"/>
                <w:color w:val="000000" w:themeColor="text1"/>
                <w:szCs w:val="21"/>
              </w:rPr>
            </w:pPr>
            <w:r w:rsidRPr="00D716FB">
              <w:rPr>
                <w:rFonts w:ascii="宋体" w:hAnsi="宋体"/>
                <w:color w:val="000000" w:themeColor="text1"/>
                <w:sz w:val="18"/>
                <w:szCs w:val="18"/>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cs="宋体" w:hint="eastAsia"/>
                <w:color w:val="000000" w:themeColor="text1"/>
                <w:kern w:val="0"/>
                <w:sz w:val="18"/>
                <w:szCs w:val="18"/>
              </w:rPr>
              <w:t>未经许可擅自行驶公路的</w:t>
            </w:r>
          </w:p>
        </w:tc>
        <w:tc>
          <w:tcPr>
            <w:tcW w:w="2816" w:type="dxa"/>
            <w:tcBorders>
              <w:top w:val="single" w:sz="6" w:space="0" w:color="auto"/>
              <w:left w:val="single" w:sz="6" w:space="0" w:color="auto"/>
              <w:bottom w:val="single" w:sz="6" w:space="0" w:color="auto"/>
              <w:right w:val="single" w:sz="8"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hint="eastAsia"/>
                <w:color w:val="000000" w:themeColor="text1"/>
                <w:szCs w:val="21"/>
              </w:rPr>
              <w:t>按照序号2.19或2.20的80%罚款</w:t>
            </w:r>
          </w:p>
        </w:tc>
      </w:tr>
      <w:tr w:rsidR="00D716FB" w:rsidRPr="00D716FB" w:rsidTr="00DA74CC">
        <w:trPr>
          <w:cantSplit/>
          <w:trHeight w:val="103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80" w:lineRule="exact"/>
              <w:jc w:val="center"/>
              <w:rPr>
                <w:rFonts w:ascii="宋体" w:hAnsi="宋体"/>
                <w:color w:val="000000" w:themeColor="text1"/>
                <w:szCs w:val="21"/>
              </w:rPr>
            </w:pPr>
            <w:r w:rsidRPr="00D716FB">
              <w:rPr>
                <w:rFonts w:ascii="宋体" w:hAnsi="宋体"/>
                <w:color w:val="000000" w:themeColor="text1"/>
                <w:sz w:val="18"/>
                <w:szCs w:val="18"/>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hint="eastAsia"/>
                <w:color w:val="000000" w:themeColor="text1"/>
                <w:sz w:val="18"/>
                <w:szCs w:val="18"/>
              </w:rPr>
              <w:t>具备</w:t>
            </w:r>
            <w:r w:rsidRPr="00D716FB">
              <w:rPr>
                <w:rFonts w:ascii="宋体" w:hAnsi="宋体"/>
                <w:color w:val="000000" w:themeColor="text1"/>
                <w:sz w:val="18"/>
                <w:szCs w:val="18"/>
              </w:rPr>
              <w:t>以上两项内容的</w:t>
            </w:r>
          </w:p>
        </w:tc>
        <w:tc>
          <w:tcPr>
            <w:tcW w:w="2816" w:type="dxa"/>
            <w:tcBorders>
              <w:top w:val="single" w:sz="6" w:space="0" w:color="auto"/>
              <w:left w:val="single" w:sz="6" w:space="0" w:color="auto"/>
              <w:bottom w:val="single" w:sz="6" w:space="0" w:color="auto"/>
              <w:right w:val="single" w:sz="8" w:space="0" w:color="auto"/>
            </w:tcBorders>
            <w:vAlign w:val="center"/>
          </w:tcPr>
          <w:p w:rsidR="006841F5" w:rsidRPr="00D716FB" w:rsidRDefault="006841F5" w:rsidP="006841F5">
            <w:pPr>
              <w:spacing w:line="280" w:lineRule="exact"/>
              <w:rPr>
                <w:rFonts w:ascii="宋体" w:hAnsi="宋体"/>
                <w:color w:val="000000" w:themeColor="text1"/>
                <w:szCs w:val="21"/>
              </w:rPr>
            </w:pPr>
            <w:r w:rsidRPr="00D716FB">
              <w:rPr>
                <w:rFonts w:ascii="宋体" w:hAnsi="宋体" w:hint="eastAsia"/>
                <w:color w:val="000000" w:themeColor="text1"/>
                <w:szCs w:val="21"/>
              </w:rPr>
              <w:t>按照序号2.19或2.20的100%罚款</w:t>
            </w:r>
          </w:p>
        </w:tc>
      </w:tr>
      <w:tr w:rsidR="00D716FB" w:rsidRPr="00D716FB" w:rsidTr="00DA74CC">
        <w:trPr>
          <w:cantSplit/>
          <w:trHeight w:val="981"/>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spacing w:line="240" w:lineRule="exact"/>
              <w:jc w:val="center"/>
              <w:rPr>
                <w:rFonts w:ascii="宋体" w:hAnsi="宋体"/>
                <w:color w:val="000000" w:themeColor="text1"/>
                <w:szCs w:val="21"/>
              </w:rPr>
            </w:pPr>
            <w:r w:rsidRPr="00D716FB">
              <w:rPr>
                <w:rFonts w:ascii="宋体" w:hAnsi="宋体" w:hint="eastAsia"/>
                <w:color w:val="000000" w:themeColor="text1"/>
                <w:szCs w:val="21"/>
              </w:rPr>
              <w:t>2.2</w:t>
            </w:r>
            <w:r w:rsidR="00993560" w:rsidRPr="00D716FB">
              <w:rPr>
                <w:rFonts w:ascii="宋体" w:hAnsi="宋体" w:hint="eastAsia"/>
                <w:color w:val="000000" w:themeColor="text1"/>
                <w:szCs w:val="21"/>
              </w:rPr>
              <w:t>2</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40" w:lineRule="exact"/>
              <w:rPr>
                <w:rFonts w:ascii="宋体" w:hAnsi="宋体"/>
                <w:color w:val="000000" w:themeColor="text1"/>
                <w:szCs w:val="21"/>
              </w:rPr>
            </w:pPr>
            <w:r w:rsidRPr="00D716FB">
              <w:rPr>
                <w:rFonts w:ascii="宋体" w:hAnsi="宋体" w:hint="eastAsia"/>
                <w:color w:val="000000" w:themeColor="text1"/>
                <w:szCs w:val="21"/>
              </w:rPr>
              <w:t>收费公路经营者未按规定合理设置交通标志、标线</w:t>
            </w:r>
          </w:p>
          <w:p w:rsidR="005D601A" w:rsidRPr="00D716FB" w:rsidRDefault="005D601A" w:rsidP="005D601A">
            <w:pPr>
              <w:spacing w:line="24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40" w:lineRule="exact"/>
              <w:rPr>
                <w:rFonts w:ascii="宋体" w:hAnsi="宋体"/>
                <w:color w:val="000000" w:themeColor="text1"/>
                <w:szCs w:val="21"/>
              </w:rPr>
            </w:pPr>
            <w:r w:rsidRPr="00D716FB">
              <w:rPr>
                <w:rFonts w:ascii="宋体" w:hAnsi="宋体" w:hint="eastAsia"/>
                <w:color w:val="000000" w:themeColor="text1"/>
                <w:szCs w:val="21"/>
              </w:rPr>
              <w:t>《收费公路管理条例》第五十条：违反本条例的规定，有下列情形之一的，由国务院交通主管部门或者省、自治区、直辖市人民政府交通主管部门依据职权，责令改正，并根据情节轻重，处５万元以上20万元以下的罚款：（三）未按照国家有关规定合理设置交通标志、标线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4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40" w:lineRule="exact"/>
              <w:rPr>
                <w:rFonts w:ascii="宋体" w:hAnsi="宋体"/>
                <w:color w:val="000000" w:themeColor="text1"/>
                <w:szCs w:val="21"/>
              </w:rPr>
            </w:pPr>
            <w:r w:rsidRPr="00D716FB">
              <w:rPr>
                <w:rFonts w:ascii="宋体" w:hAnsi="宋体" w:hint="eastAsia"/>
                <w:color w:val="000000" w:themeColor="text1"/>
                <w:szCs w:val="21"/>
              </w:rPr>
              <w:t>未按规定合理设置交通标志、标线，并影响公路交通安全</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40" w:lineRule="exact"/>
              <w:rPr>
                <w:rFonts w:ascii="宋体" w:hAnsi="宋体"/>
                <w:color w:val="000000" w:themeColor="text1"/>
                <w:szCs w:val="21"/>
              </w:rPr>
            </w:pPr>
            <w:r w:rsidRPr="00D716FB">
              <w:rPr>
                <w:rFonts w:ascii="宋体" w:hAnsi="宋体" w:hint="eastAsia"/>
                <w:color w:val="000000" w:themeColor="text1"/>
                <w:szCs w:val="21"/>
              </w:rPr>
              <w:t>处5-10万元的罚款</w:t>
            </w:r>
          </w:p>
        </w:tc>
      </w:tr>
      <w:tr w:rsidR="00D716FB" w:rsidRPr="00D716FB" w:rsidTr="00DA74CC">
        <w:trPr>
          <w:cantSplit/>
          <w:trHeight w:val="882"/>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4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40" w:lineRule="exact"/>
              <w:rPr>
                <w:rFonts w:ascii="宋体" w:hAnsi="宋体"/>
                <w:color w:val="000000" w:themeColor="text1"/>
                <w:szCs w:val="21"/>
              </w:rPr>
            </w:pPr>
            <w:r w:rsidRPr="00D716FB">
              <w:rPr>
                <w:rFonts w:ascii="宋体" w:hAnsi="宋体" w:hint="eastAsia"/>
                <w:color w:val="000000" w:themeColor="text1"/>
                <w:szCs w:val="21"/>
              </w:rPr>
              <w:t>未按规定合理设置交通标志、标线，并造成他人损害</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240" w:lineRule="exact"/>
              <w:rPr>
                <w:rFonts w:ascii="宋体" w:hAnsi="宋体"/>
                <w:color w:val="000000" w:themeColor="text1"/>
                <w:szCs w:val="21"/>
              </w:rPr>
            </w:pPr>
            <w:r w:rsidRPr="00D716FB">
              <w:rPr>
                <w:rFonts w:ascii="宋体" w:hAnsi="宋体" w:hint="eastAsia"/>
                <w:color w:val="000000" w:themeColor="text1"/>
                <w:szCs w:val="21"/>
              </w:rPr>
              <w:t>处10-20万元罚款</w:t>
            </w:r>
          </w:p>
        </w:tc>
      </w:tr>
      <w:tr w:rsidR="00D716FB" w:rsidRPr="00D716FB" w:rsidTr="00DA74CC">
        <w:trPr>
          <w:cantSplit/>
          <w:trHeight w:val="1158"/>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993560"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2.23</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擅自在公路上设立收费站（卡）收取车辆通行费或者应当终止收费而不终止</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收费公路管理条例》第四十九条:违反本条例的规定，擅自在公路上设立收费站（卡）收取车辆通行费或者应当终止收费而不终止的，由国务院交通主管部门或者省、自治区、直辖市人民政府交通主管部门依据职权，责令改正，强制拆除收费设施；有违法所得的，没收违法所得，并处违法所得２倍以上５倍以</w:t>
            </w:r>
            <w:r w:rsidRPr="00D716FB">
              <w:rPr>
                <w:rFonts w:ascii="宋体" w:hAnsi="宋体" w:hint="eastAsia"/>
                <w:color w:val="000000" w:themeColor="text1"/>
                <w:kern w:val="0"/>
                <w:szCs w:val="21"/>
              </w:rPr>
              <w:lastRenderedPageBreak/>
              <w:t>下的罚款；没有违法所得的，处１万元以上５万元以下的罚款</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lastRenderedPageBreak/>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经责令停止收费，主动拆除收费设施</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没有违法所得的，处1-2万元罚款；有违法所得的，没收违法所得，处违法所得2-3倍的罚款</w:t>
            </w:r>
          </w:p>
        </w:tc>
      </w:tr>
      <w:tr w:rsidR="00D716FB" w:rsidRPr="00D716FB" w:rsidTr="00DA74CC">
        <w:trPr>
          <w:cantSplit/>
          <w:trHeight w:val="1229"/>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经责令停止收费，未主动拆除收费设施</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没有违法所得的，处2-3万元罚款；有违法所得的，没收违法所得，处违法所得3-4倍的罚款</w:t>
            </w:r>
          </w:p>
        </w:tc>
      </w:tr>
      <w:tr w:rsidR="00D716FB" w:rsidRPr="00D716FB" w:rsidTr="00DA74CC">
        <w:trPr>
          <w:cantSplit/>
          <w:trHeight w:val="1232"/>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经责令未停止收费的</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没有违法所得的，处3-5万元罚款；有违法所得的，没收违法所得，处违法所得4-5倍的罚款</w:t>
            </w:r>
          </w:p>
        </w:tc>
      </w:tr>
      <w:tr w:rsidR="00D716FB" w:rsidRPr="00D716FB" w:rsidTr="00DA74CC">
        <w:trPr>
          <w:cantSplit/>
          <w:trHeight w:val="96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2.</w:t>
            </w: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4</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收费站设置不符合标准或者擅自变更收费站位置</w:t>
            </w:r>
          </w:p>
          <w:p w:rsidR="005D601A" w:rsidRPr="00D716FB" w:rsidRDefault="005D601A" w:rsidP="005D601A">
            <w:pPr>
              <w:widowControl/>
              <w:spacing w:line="280" w:lineRule="exact"/>
              <w:rPr>
                <w:rFonts w:ascii="宋体" w:hAnsi="宋体"/>
                <w:color w:val="000000" w:themeColor="text1"/>
                <w:kern w:val="0"/>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收费公路管理条例》第五十条:违反本条例的规定，有下列情形之一的，由国务院交通主管部门或者省、自治区、直辖市人民政府交通主管部门依据职权，责令改正，并根据情节轻重，处５万元以上20万元以下的罚款：（一）收费站的设置不符合标准或者擅自变更收费站位置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未造成交通事故</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处5-10万元的罚款</w:t>
            </w:r>
          </w:p>
        </w:tc>
      </w:tr>
      <w:tr w:rsidR="00D716FB" w:rsidRPr="00D716FB" w:rsidTr="00DA74CC">
        <w:trPr>
          <w:cantSplit/>
          <w:trHeight w:val="96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造成一般交通事故</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处10-15万元的罚款</w:t>
            </w:r>
          </w:p>
        </w:tc>
      </w:tr>
      <w:tr w:rsidR="00D716FB" w:rsidRPr="00D716FB" w:rsidTr="00DA74CC">
        <w:trPr>
          <w:cantSplit/>
          <w:trHeight w:val="96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造成重大交通事故</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处15-20万元的罚款</w:t>
            </w:r>
          </w:p>
        </w:tc>
      </w:tr>
      <w:tr w:rsidR="00D716FB" w:rsidRPr="00D716FB" w:rsidTr="00DA74CC">
        <w:trPr>
          <w:trHeight w:val="102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2.</w:t>
            </w: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5</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40" w:lineRule="exact"/>
              <w:rPr>
                <w:rFonts w:ascii="宋体" w:hAnsi="宋体"/>
                <w:bCs/>
                <w:color w:val="000000" w:themeColor="text1"/>
                <w:szCs w:val="21"/>
              </w:rPr>
            </w:pPr>
            <w:r w:rsidRPr="00D716FB">
              <w:rPr>
                <w:rFonts w:ascii="宋体" w:hAnsi="宋体" w:hint="eastAsia"/>
                <w:bCs/>
                <w:color w:val="000000" w:themeColor="text1"/>
                <w:szCs w:val="21"/>
              </w:rPr>
              <w:t>未按照国家规定标准和规范对收费公路及沿线设施进行日常检查、维护</w:t>
            </w:r>
          </w:p>
          <w:p w:rsidR="005D601A" w:rsidRPr="00D716FB" w:rsidRDefault="005D601A" w:rsidP="005D601A">
            <w:pPr>
              <w:widowControl/>
              <w:spacing w:line="240" w:lineRule="exact"/>
              <w:rPr>
                <w:rFonts w:ascii="宋体" w:hAnsi="宋体"/>
                <w:color w:val="000000" w:themeColor="text1"/>
                <w:kern w:val="0"/>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收费公路管理条例》第五十条:违反本条例的规定，有下列情形之一的，由国务院交通主管部门或者省、自治区、直辖市人民政府交通主管部门依据职权，责令改正，并根据情节轻重，处5万元以上20万元以下的罚款：（二）未</w:t>
            </w:r>
            <w:r w:rsidRPr="00D716FB">
              <w:rPr>
                <w:rFonts w:ascii="宋体" w:hAnsi="宋体" w:hint="eastAsia"/>
                <w:bCs/>
                <w:color w:val="000000" w:themeColor="text1"/>
                <w:szCs w:val="21"/>
              </w:rPr>
              <w:t>按照国家规定标准和规范对收费公路及沿线设施进行日常检查、维护的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违反1项</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处5-10万元的罚款</w:t>
            </w:r>
          </w:p>
        </w:tc>
      </w:tr>
      <w:tr w:rsidR="00D716FB" w:rsidRPr="00D716FB" w:rsidTr="00DA74CC">
        <w:trPr>
          <w:trHeight w:val="102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违反2项</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处10-15万元的罚款</w:t>
            </w:r>
          </w:p>
        </w:tc>
      </w:tr>
      <w:tr w:rsidR="00D716FB" w:rsidRPr="00D716FB" w:rsidTr="00DA74CC">
        <w:trPr>
          <w:trHeight w:val="102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违反3项以上</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处15-20万元的罚款</w:t>
            </w:r>
          </w:p>
        </w:tc>
      </w:tr>
      <w:tr w:rsidR="00D716FB" w:rsidRPr="00D716FB" w:rsidTr="00DA74CC">
        <w:trPr>
          <w:trHeight w:val="102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lastRenderedPageBreak/>
              <w:t>2.</w:t>
            </w: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6</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40" w:lineRule="exact"/>
              <w:rPr>
                <w:rFonts w:ascii="宋体" w:hAnsi="宋体"/>
                <w:color w:val="000000" w:themeColor="text1"/>
                <w:kern w:val="0"/>
                <w:szCs w:val="21"/>
              </w:rPr>
            </w:pPr>
            <w:r w:rsidRPr="00D716FB">
              <w:rPr>
                <w:rFonts w:ascii="宋体" w:hAnsi="宋体" w:hint="eastAsia"/>
                <w:color w:val="000000" w:themeColor="text1"/>
                <w:kern w:val="0"/>
                <w:szCs w:val="21"/>
              </w:rPr>
              <w:t>收费道口设置不符合车辆行驶安全要求或者道口数量不符合车辆快速通过需要</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收费公路管理条例》第五十条:违反本条例的规定，有下列情形之一的，由国务院交通主管部门或者省、自治区、直辖市人民政府交通主管部门依据职权，责令改正，并根据情节轻重，处5万元以上20万元以下的罚款：（四）道口设置不符合车辆行驶安全要求或者道口数量不符合车辆快速通过需要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符合车辆行驶安全要求，不符合车辆快速通过要求</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处5-10万元的罚款</w:t>
            </w:r>
          </w:p>
        </w:tc>
      </w:tr>
      <w:tr w:rsidR="00D716FB" w:rsidRPr="00D716FB" w:rsidTr="00DA74CC">
        <w:trPr>
          <w:cantSplit/>
          <w:trHeight w:val="102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不符合车辆行驶安全和快速通过要求</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处10-15万元的罚款</w:t>
            </w:r>
          </w:p>
        </w:tc>
      </w:tr>
      <w:tr w:rsidR="00D716FB" w:rsidRPr="00D716FB" w:rsidTr="00DA74CC">
        <w:trPr>
          <w:cantSplit/>
          <w:trHeight w:val="102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不符合车辆行驶安全要求或者不符合车辆快速通过要求，造成交通事故</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处15-20万元的罚款</w:t>
            </w:r>
          </w:p>
        </w:tc>
      </w:tr>
      <w:tr w:rsidR="00D716FB" w:rsidRPr="00D716FB" w:rsidTr="00DA74CC">
        <w:trPr>
          <w:cantSplit/>
          <w:trHeight w:val="768"/>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2.</w:t>
            </w: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7</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未及时公布有关限速通行或者关闭收费公路的信息</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收费公路管理条例》第五十条:违反本条例的规定，有下列情形之一的，由国务院交通主管部门或者省、自治区、直辖市人民政府交通主管部门依据职权，责令改正，并根据情节轻重，处５万元以上20万元以下的罚款：（六）应当公布有关限速通行或者关闭收费公路的信息而未及时公布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得到决定超过半小时未公布</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处5-10万元的罚款</w:t>
            </w:r>
          </w:p>
        </w:tc>
      </w:tr>
      <w:tr w:rsidR="00D716FB" w:rsidRPr="00D716FB" w:rsidTr="00DA74CC">
        <w:trPr>
          <w:cantSplit/>
          <w:trHeight w:val="127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得到决定超过1小时未公布</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处10-15万元的罚款</w:t>
            </w:r>
          </w:p>
        </w:tc>
      </w:tr>
      <w:tr w:rsidR="00D716FB" w:rsidRPr="00D716FB" w:rsidTr="00DA74CC">
        <w:trPr>
          <w:cantSplit/>
          <w:trHeight w:val="7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得到决定超过2小时未公布</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处15-20万元的罚款</w:t>
            </w:r>
          </w:p>
        </w:tc>
      </w:tr>
      <w:tr w:rsidR="00D716FB" w:rsidRPr="00D716FB" w:rsidTr="00DA74CC">
        <w:trPr>
          <w:cantSplit/>
          <w:trHeight w:val="1024"/>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2.</w:t>
            </w: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8</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遇有影响车辆正常安全行驶的情形，未按照规定设置安全防护设施或者未进行提示、公告</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收费公路管理条例》第五十条:违反本条例的规定，有下列情形之一的，由国务院交通主管部门或者省、自治区、直辖市人民政府交通主管部门依据职权，责令改正，并根据情节轻重，处５万元以上20万元以下的罚款：（五）遇有公路损坏、施工或者发生交通事故等影响</w:t>
            </w:r>
            <w:r w:rsidRPr="00D716FB">
              <w:rPr>
                <w:rFonts w:ascii="宋体" w:hAnsi="宋体" w:hint="eastAsia"/>
                <w:color w:val="000000" w:themeColor="text1"/>
                <w:kern w:val="0"/>
                <w:szCs w:val="21"/>
              </w:rPr>
              <w:lastRenderedPageBreak/>
              <w:t>车辆正常安全行驶的情形，未按照规定设置安全防护设施或者未进行提示、公告，或者遇有交通堵塞不及时疏导交通的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lastRenderedPageBreak/>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违反1项规定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处5-10万元的罚款</w:t>
            </w:r>
          </w:p>
        </w:tc>
      </w:tr>
      <w:tr w:rsidR="00D716FB" w:rsidRPr="00D716FB" w:rsidTr="00DA74CC">
        <w:trPr>
          <w:cantSplit/>
          <w:trHeight w:val="1161"/>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在违反2项规定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处10-15万元的罚款</w:t>
            </w:r>
          </w:p>
        </w:tc>
      </w:tr>
      <w:tr w:rsidR="00D716FB" w:rsidRPr="00D716FB" w:rsidTr="00DA74CC">
        <w:trPr>
          <w:cantSplit/>
          <w:trHeight w:val="96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违反3项以上规定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处15-20万元的罚款</w:t>
            </w:r>
          </w:p>
        </w:tc>
      </w:tr>
      <w:tr w:rsidR="00D716FB" w:rsidRPr="00D716FB" w:rsidTr="00DA74CC">
        <w:trPr>
          <w:cantSplit/>
          <w:trHeight w:val="768"/>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2.</w:t>
            </w:r>
            <w:r w:rsidR="00993560" w:rsidRPr="00D716FB">
              <w:rPr>
                <w:rFonts w:ascii="宋体" w:hAnsi="宋体" w:hint="eastAsia"/>
                <w:color w:val="000000" w:themeColor="text1"/>
                <w:kern w:val="0"/>
                <w:szCs w:val="21"/>
              </w:rPr>
              <w:t>29</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遇有交通堵塞不及时疏导交通</w:t>
            </w:r>
          </w:p>
          <w:p w:rsidR="005D601A" w:rsidRPr="00D716FB" w:rsidRDefault="005D601A" w:rsidP="005D601A">
            <w:pPr>
              <w:widowControl/>
              <w:spacing w:line="280" w:lineRule="exact"/>
              <w:rPr>
                <w:rFonts w:ascii="宋体" w:hAnsi="宋体"/>
                <w:color w:val="000000" w:themeColor="text1"/>
                <w:kern w:val="0"/>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收费公路管理条例》第五十条:违反本条例的规定，有下列情形之一的，由国务院交通主管部门或者省、自治区、直辖市人民政府交通主管部门依据职权，责令改正，并根据情节轻重，处５万元以上20万元以下的罚款：（五）遇有公路损坏、施工或者发生交通事故等影响车辆正常安全行驶的情形，未按照规定设置安全防护设施或者未进行提示、公告，或者遇有交通堵塞不及时疏导交通的</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在交通堵塞1小时以后开始疏导交通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处5-10万元的罚款</w:t>
            </w:r>
          </w:p>
        </w:tc>
      </w:tr>
      <w:tr w:rsidR="00D716FB" w:rsidRPr="00D716FB" w:rsidTr="00DA74CC">
        <w:trPr>
          <w:cantSplit/>
          <w:trHeight w:val="154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在出现交通堵塞2小时以后开始疏导交通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处10-15万元的罚款</w:t>
            </w:r>
          </w:p>
        </w:tc>
      </w:tr>
      <w:tr w:rsidR="00D716FB" w:rsidRPr="00D716FB" w:rsidTr="00DA74CC">
        <w:trPr>
          <w:cantSplit/>
          <w:trHeight w:val="1132"/>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特别严重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在出现交通堵塞后超过3小时仍未疏导交通</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处15-20万元的罚款</w:t>
            </w:r>
          </w:p>
        </w:tc>
      </w:tr>
      <w:tr w:rsidR="00D716FB" w:rsidRPr="00D716FB" w:rsidTr="00DA74CC">
        <w:trPr>
          <w:trHeight w:val="1388"/>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2.</w:t>
            </w:r>
            <w:r w:rsidR="00993560" w:rsidRPr="00D716FB">
              <w:rPr>
                <w:rFonts w:ascii="宋体" w:hAnsi="宋体" w:hint="eastAsia"/>
                <w:color w:val="000000" w:themeColor="text1"/>
                <w:szCs w:val="21"/>
              </w:rPr>
              <w:t>30</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未履行公路绿化、水土保持义务</w:t>
            </w:r>
          </w:p>
          <w:p w:rsidR="005D601A" w:rsidRPr="00D716FB" w:rsidRDefault="005D601A" w:rsidP="005D601A">
            <w:pPr>
              <w:spacing w:line="32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adjustRightInd w:val="0"/>
              <w:snapToGrid w:val="0"/>
              <w:spacing w:line="320" w:lineRule="exact"/>
              <w:rPr>
                <w:rFonts w:ascii="宋体" w:hAnsi="宋体"/>
                <w:color w:val="000000" w:themeColor="text1"/>
                <w:szCs w:val="21"/>
              </w:rPr>
            </w:pPr>
            <w:r w:rsidRPr="00D716FB">
              <w:rPr>
                <w:rFonts w:ascii="宋体" w:hAnsi="宋体" w:hint="eastAsia"/>
                <w:color w:val="000000" w:themeColor="text1"/>
                <w:szCs w:val="21"/>
              </w:rPr>
              <w:t>《收费公路管理条例》第五十五条：违反本条例的规定，收费公路经营管理者未履行公路绿化和水土保持义务的，由省、自治区、直辖市人民政府交通主管部门责令改正，并可以对原收费公路经营管理者处履行绿化、水土保持义务所需费用１倍至２倍的罚款</w:t>
            </w: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未履行绿化义务</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处履行绿化义务所需费用1-1.2倍的罚款</w:t>
            </w:r>
          </w:p>
        </w:tc>
      </w:tr>
      <w:tr w:rsidR="00D716FB" w:rsidRPr="00D716FB" w:rsidTr="00DA74CC">
        <w:trPr>
          <w:trHeight w:val="76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未履行水土保持义务</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处履行水土保持义务所需费用1.2-1.5倍的罚款</w:t>
            </w:r>
          </w:p>
        </w:tc>
      </w:tr>
      <w:tr w:rsidR="00D716FB" w:rsidRPr="00D716FB" w:rsidTr="00DA74CC">
        <w:trPr>
          <w:trHeight w:val="924"/>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未履行绿化义务和水土保持义务</w:t>
            </w:r>
          </w:p>
        </w:tc>
        <w:tc>
          <w:tcPr>
            <w:tcW w:w="2816" w:type="dxa"/>
            <w:tcBorders>
              <w:top w:val="single" w:sz="6" w:space="0" w:color="auto"/>
              <w:left w:val="single" w:sz="6" w:space="0" w:color="auto"/>
              <w:bottom w:val="single" w:sz="6" w:space="0" w:color="auto"/>
              <w:right w:val="single" w:sz="8" w:space="0" w:color="auto"/>
            </w:tcBorders>
            <w:vAlign w:val="center"/>
          </w:tcPr>
          <w:p w:rsidR="005D601A" w:rsidRPr="00D716FB" w:rsidRDefault="005D601A" w:rsidP="005D601A">
            <w:pPr>
              <w:spacing w:line="320" w:lineRule="exact"/>
              <w:rPr>
                <w:rFonts w:ascii="宋体" w:hAnsi="宋体"/>
                <w:color w:val="000000" w:themeColor="text1"/>
                <w:szCs w:val="21"/>
              </w:rPr>
            </w:pPr>
            <w:r w:rsidRPr="00D716FB">
              <w:rPr>
                <w:rFonts w:ascii="宋体" w:hAnsi="宋体" w:hint="eastAsia"/>
                <w:color w:val="000000" w:themeColor="text1"/>
                <w:szCs w:val="21"/>
              </w:rPr>
              <w:t>处履行绿化、水土保持义务所需费用1.5-2倍的罚款</w:t>
            </w:r>
          </w:p>
        </w:tc>
      </w:tr>
      <w:tr w:rsidR="00D716FB" w:rsidRPr="00D716FB" w:rsidTr="00DA74CC">
        <w:trPr>
          <w:cantSplit/>
          <w:trHeight w:val="19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2.3</w:t>
            </w:r>
            <w:r w:rsidR="00993560" w:rsidRPr="00D716FB">
              <w:rPr>
                <w:rFonts w:ascii="宋体" w:hAnsi="宋体" w:hint="eastAsia"/>
                <w:color w:val="000000" w:themeColor="text1"/>
                <w:kern w:val="0"/>
                <w:szCs w:val="21"/>
              </w:rPr>
              <w:t>1</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kern w:val="0"/>
                <w:szCs w:val="21"/>
              </w:rPr>
              <w:t>未经许可</w:t>
            </w:r>
            <w:r w:rsidRPr="00D716FB">
              <w:rPr>
                <w:rFonts w:ascii="宋体" w:hAnsi="宋体" w:hint="eastAsia"/>
                <w:color w:val="000000" w:themeColor="text1"/>
                <w:szCs w:val="21"/>
              </w:rPr>
              <w:t>利用</w:t>
            </w:r>
            <w:r w:rsidRPr="00D716FB">
              <w:rPr>
                <w:rFonts w:ascii="宋体" w:hAnsi="宋体" w:hint="eastAsia"/>
                <w:color w:val="000000" w:themeColor="text1"/>
                <w:szCs w:val="21"/>
              </w:rPr>
              <w:lastRenderedPageBreak/>
              <w:t>公路桥梁、公路隧道、涵洞铺设电缆等设施</w:t>
            </w:r>
          </w:p>
          <w:p w:rsidR="005D601A" w:rsidRPr="00D716FB" w:rsidRDefault="005D601A" w:rsidP="005D601A">
            <w:pPr>
              <w:widowControl/>
              <w:spacing w:line="280" w:lineRule="exact"/>
              <w:rPr>
                <w:rFonts w:ascii="宋体" w:hAnsi="宋体"/>
                <w:color w:val="000000" w:themeColor="text1"/>
                <w:kern w:val="0"/>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ind w:firstLineChars="50" w:firstLine="105"/>
              <w:rPr>
                <w:rFonts w:ascii="宋体" w:hAnsi="宋体"/>
                <w:color w:val="000000" w:themeColor="text1"/>
                <w:szCs w:val="21"/>
              </w:rPr>
            </w:pPr>
            <w:r w:rsidRPr="00D716FB">
              <w:rPr>
                <w:rFonts w:ascii="宋体" w:hAnsi="宋体" w:hint="eastAsia"/>
                <w:bCs/>
                <w:color w:val="000000" w:themeColor="text1"/>
                <w:szCs w:val="21"/>
              </w:rPr>
              <w:lastRenderedPageBreak/>
              <w:t>《公路安全保护条例》第六十二条：</w:t>
            </w:r>
            <w:r w:rsidRPr="00D716FB">
              <w:rPr>
                <w:rFonts w:ascii="宋体" w:hAnsi="宋体" w:hint="eastAsia"/>
                <w:color w:val="000000" w:themeColor="text1"/>
                <w:szCs w:val="21"/>
              </w:rPr>
              <w:t>违</w:t>
            </w:r>
            <w:r w:rsidRPr="00D716FB">
              <w:rPr>
                <w:rFonts w:ascii="宋体" w:hAnsi="宋体" w:hint="eastAsia"/>
                <w:color w:val="000000" w:themeColor="text1"/>
                <w:szCs w:val="21"/>
              </w:rPr>
              <w:lastRenderedPageBreak/>
              <w:t>反本条例的规定，未经许可进行本条例第二十七条第一项至第五项规定的涉路施工活动的，由公路管理机构责令改正，可以处3万元以下的罚款；</w:t>
            </w:r>
          </w:p>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bCs/>
                <w:color w:val="000000" w:themeColor="text1"/>
                <w:szCs w:val="21"/>
              </w:rPr>
              <w:t>《公路安全保护条例》第二十七条：</w:t>
            </w:r>
            <w:r w:rsidRPr="00D716FB">
              <w:rPr>
                <w:rFonts w:ascii="宋体" w:hAnsi="宋体" w:hint="eastAsia"/>
                <w:color w:val="000000" w:themeColor="text1"/>
                <w:szCs w:val="21"/>
              </w:rPr>
              <w:t>进行下列涉路施工活动，建设单位应当向公路管理机构提出申请：（四）利用公路桥梁、公路隧道、涵洞铺设电缆等设施</w:t>
            </w:r>
          </w:p>
        </w:tc>
        <w:tc>
          <w:tcPr>
            <w:tcW w:w="736" w:type="dxa"/>
            <w:tcBorders>
              <w:top w:val="single" w:sz="6"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lastRenderedPageBreak/>
              <w:t>轻微</w:t>
            </w:r>
          </w:p>
        </w:tc>
        <w:tc>
          <w:tcPr>
            <w:tcW w:w="4703" w:type="dxa"/>
            <w:tcBorders>
              <w:top w:val="single" w:sz="6"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铺设电缆等设施总长度不足50米</w:t>
            </w:r>
          </w:p>
        </w:tc>
        <w:tc>
          <w:tcPr>
            <w:tcW w:w="2816" w:type="dxa"/>
            <w:tcBorders>
              <w:top w:val="single" w:sz="6"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处200-1000元的罚款</w:t>
            </w:r>
          </w:p>
        </w:tc>
      </w:tr>
      <w:tr w:rsidR="00D716FB" w:rsidRPr="00D716FB" w:rsidTr="00DA74CC">
        <w:trPr>
          <w:cantSplit/>
          <w:trHeight w:val="22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铺设电缆等设施总长度不足100米</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pacing w:val="-4"/>
                <w:szCs w:val="21"/>
              </w:rPr>
              <w:t>处1000-5000元的罚款</w:t>
            </w:r>
          </w:p>
        </w:tc>
      </w:tr>
      <w:tr w:rsidR="00D716FB" w:rsidRPr="00D716FB" w:rsidTr="00DA74CC">
        <w:trPr>
          <w:cantSplit/>
          <w:trHeight w:val="24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铺设电缆等设施总长度不足200米</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pacing w:val="-8"/>
                <w:szCs w:val="21"/>
              </w:rPr>
              <w:t>处5000-10000元的罚款</w:t>
            </w:r>
          </w:p>
        </w:tc>
      </w:tr>
      <w:tr w:rsidR="00D716FB" w:rsidRPr="00D716FB" w:rsidTr="00DA74CC">
        <w:trPr>
          <w:cantSplit/>
          <w:trHeight w:val="40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铺设电缆等设施总长度不足500米</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处1-2万元的罚款</w:t>
            </w:r>
          </w:p>
        </w:tc>
      </w:tr>
      <w:tr w:rsidR="00D716FB" w:rsidRPr="00D716FB" w:rsidTr="00DA74CC">
        <w:trPr>
          <w:cantSplit/>
          <w:trHeight w:val="2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4"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铺设电缆等设施总长度超过500米</w:t>
            </w:r>
          </w:p>
        </w:tc>
        <w:tc>
          <w:tcPr>
            <w:tcW w:w="2816" w:type="dxa"/>
            <w:tcBorders>
              <w:top w:val="single" w:sz="4"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pacing w:val="-6"/>
                <w:szCs w:val="21"/>
              </w:rPr>
            </w:pPr>
            <w:r w:rsidRPr="00D716FB">
              <w:rPr>
                <w:rFonts w:ascii="宋体" w:hAnsi="宋体" w:hint="eastAsia"/>
                <w:color w:val="000000" w:themeColor="text1"/>
                <w:spacing w:val="-6"/>
                <w:szCs w:val="21"/>
              </w:rPr>
              <w:t>处2-3万元的罚款</w:t>
            </w:r>
          </w:p>
        </w:tc>
      </w:tr>
      <w:tr w:rsidR="00D716FB" w:rsidRPr="00D716FB" w:rsidTr="00DA74CC">
        <w:trPr>
          <w:cantSplit/>
          <w:trHeight w:val="45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2.3</w:t>
            </w:r>
            <w:r w:rsidR="00993560" w:rsidRPr="00D716FB">
              <w:rPr>
                <w:rFonts w:ascii="宋体" w:hAnsi="宋体" w:hint="eastAsia"/>
                <w:color w:val="000000" w:themeColor="text1"/>
                <w:kern w:val="0"/>
                <w:szCs w:val="21"/>
              </w:rPr>
              <w:t>2</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szCs w:val="21"/>
              </w:rPr>
              <w:t>在公路建筑控制区外修建的建筑物、地面构筑物以及其他设施遮挡公路标志或者妨碍安全视距</w:t>
            </w:r>
          </w:p>
          <w:p w:rsidR="005D601A" w:rsidRPr="00D716FB" w:rsidRDefault="005D601A" w:rsidP="005D601A">
            <w:pPr>
              <w:widowControl/>
              <w:spacing w:line="280" w:lineRule="exact"/>
              <w:rPr>
                <w:rFonts w:ascii="宋体" w:hAnsi="宋体"/>
                <w:color w:val="000000" w:themeColor="text1"/>
                <w:kern w:val="0"/>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bCs/>
                <w:color w:val="000000" w:themeColor="text1"/>
                <w:szCs w:val="21"/>
              </w:rPr>
              <w:t>《公路安全保护条例》第五十六条：</w:t>
            </w:r>
            <w:r w:rsidRPr="00D716FB">
              <w:rPr>
                <w:rFonts w:ascii="宋体" w:hAnsi="宋体" w:hint="eastAsia"/>
                <w:color w:val="000000" w:themeColor="text1"/>
                <w:szCs w:val="21"/>
              </w:rPr>
              <w:t>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736" w:type="dxa"/>
            <w:tcBorders>
              <w:top w:val="single" w:sz="6"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6" w:space="0" w:color="auto"/>
              <w:left w:val="single" w:sz="6" w:space="0" w:color="auto"/>
              <w:bottom w:val="single" w:sz="4" w:space="0" w:color="auto"/>
              <w:right w:val="single" w:sz="6" w:space="0" w:color="auto"/>
            </w:tcBorders>
            <w:vAlign w:val="center"/>
          </w:tcPr>
          <w:p w:rsidR="005D601A" w:rsidRPr="00D716FB" w:rsidRDefault="005D601A" w:rsidP="00AE0D14">
            <w:pPr>
              <w:spacing w:line="280" w:lineRule="exact"/>
              <w:rPr>
                <w:rFonts w:ascii="宋体" w:hAnsi="宋体"/>
                <w:color w:val="000000" w:themeColor="text1"/>
                <w:szCs w:val="21"/>
              </w:rPr>
            </w:pPr>
            <w:r w:rsidRPr="00D716FB">
              <w:rPr>
                <w:rFonts w:ascii="宋体" w:hAnsi="宋体" w:hint="eastAsia"/>
                <w:color w:val="000000" w:themeColor="text1"/>
                <w:szCs w:val="21"/>
              </w:rPr>
              <w:t>对公路标志最大遮挡面积5平方米以下</w:t>
            </w:r>
          </w:p>
        </w:tc>
        <w:tc>
          <w:tcPr>
            <w:tcW w:w="2816" w:type="dxa"/>
            <w:tcBorders>
              <w:top w:val="single" w:sz="6"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处500-5000元的罚款</w:t>
            </w:r>
          </w:p>
        </w:tc>
      </w:tr>
      <w:tr w:rsidR="00D716FB" w:rsidRPr="00D716FB" w:rsidTr="00DA74CC">
        <w:trPr>
          <w:cantSplit/>
          <w:trHeight w:val="33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AE0D14">
            <w:pPr>
              <w:spacing w:line="280" w:lineRule="exact"/>
              <w:rPr>
                <w:rFonts w:ascii="宋体" w:hAnsi="宋体"/>
                <w:color w:val="000000" w:themeColor="text1"/>
                <w:szCs w:val="21"/>
              </w:rPr>
            </w:pPr>
            <w:r w:rsidRPr="00D716FB">
              <w:rPr>
                <w:rFonts w:ascii="宋体" w:hAnsi="宋体" w:hint="eastAsia"/>
                <w:color w:val="000000" w:themeColor="text1"/>
                <w:szCs w:val="21"/>
              </w:rPr>
              <w:t>对公路标志最大遮挡面积10平方米以下</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处5000-10000元的罚款</w:t>
            </w:r>
          </w:p>
        </w:tc>
      </w:tr>
      <w:tr w:rsidR="00D716FB" w:rsidRPr="00D716FB" w:rsidTr="00DA74CC">
        <w:trPr>
          <w:cantSplit/>
          <w:trHeight w:val="3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对公路标志最大遮挡面积15平方米以下或经鉴定妨碍安全视距的</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处1-2万元的罚款</w:t>
            </w:r>
          </w:p>
        </w:tc>
      </w:tr>
      <w:tr w:rsidR="00D716FB" w:rsidRPr="00D716FB" w:rsidTr="00DA74CC">
        <w:trPr>
          <w:cantSplit/>
          <w:trHeight w:val="3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AE0D14">
            <w:pPr>
              <w:spacing w:line="260" w:lineRule="exact"/>
              <w:rPr>
                <w:rFonts w:ascii="宋体" w:hAnsi="宋体"/>
                <w:color w:val="000000" w:themeColor="text1"/>
                <w:szCs w:val="21"/>
              </w:rPr>
            </w:pPr>
            <w:r w:rsidRPr="00D716FB">
              <w:rPr>
                <w:rFonts w:ascii="宋体" w:hAnsi="宋体" w:hint="eastAsia"/>
                <w:color w:val="000000" w:themeColor="text1"/>
                <w:szCs w:val="21"/>
              </w:rPr>
              <w:t>对公路标志最大遮挡面积20平方米以下</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处2-3万元的罚款</w:t>
            </w:r>
          </w:p>
        </w:tc>
      </w:tr>
      <w:tr w:rsidR="00D716FB" w:rsidRPr="00D716FB" w:rsidTr="00DA74CC">
        <w:trPr>
          <w:cantSplit/>
          <w:trHeight w:val="766"/>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736" w:type="dxa"/>
            <w:tcBorders>
              <w:top w:val="single" w:sz="4"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6" w:space="0" w:color="auto"/>
              <w:right w:val="single" w:sz="6" w:space="0" w:color="auto"/>
            </w:tcBorders>
            <w:vAlign w:val="center"/>
          </w:tcPr>
          <w:p w:rsidR="005D601A" w:rsidRPr="00D716FB" w:rsidRDefault="005D601A" w:rsidP="00AE0D14">
            <w:pPr>
              <w:spacing w:line="280" w:lineRule="exact"/>
              <w:rPr>
                <w:rFonts w:ascii="宋体" w:hAnsi="宋体"/>
                <w:color w:val="000000" w:themeColor="text1"/>
                <w:szCs w:val="21"/>
              </w:rPr>
            </w:pPr>
            <w:r w:rsidRPr="00D716FB">
              <w:rPr>
                <w:rFonts w:ascii="宋体" w:hAnsi="宋体" w:hint="eastAsia"/>
                <w:color w:val="000000" w:themeColor="text1"/>
                <w:szCs w:val="21"/>
              </w:rPr>
              <w:t>对公路标志最大遮挡面积20平方米以上</w:t>
            </w:r>
          </w:p>
        </w:tc>
        <w:tc>
          <w:tcPr>
            <w:tcW w:w="2816" w:type="dxa"/>
            <w:tcBorders>
              <w:top w:val="single" w:sz="4"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处3-5万元的罚款</w:t>
            </w:r>
          </w:p>
        </w:tc>
      </w:tr>
      <w:tr w:rsidR="00D716FB" w:rsidRPr="00D716FB" w:rsidTr="00DA74CC">
        <w:trPr>
          <w:cantSplit/>
          <w:trHeight w:val="61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2.3</w:t>
            </w:r>
            <w:r w:rsidR="00993560" w:rsidRPr="00D716FB">
              <w:rPr>
                <w:rFonts w:ascii="宋体" w:hAnsi="宋体" w:hint="eastAsia"/>
                <w:color w:val="000000" w:themeColor="text1"/>
                <w:kern w:val="0"/>
                <w:szCs w:val="21"/>
              </w:rPr>
              <w:t>3</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szCs w:val="21"/>
              </w:rPr>
              <w:t>利用公路桥梁进行牵拉、吊装等危及公路桥梁安全的施工</w:t>
            </w:r>
            <w:r w:rsidR="003B3D33" w:rsidRPr="00D716FB">
              <w:rPr>
                <w:rFonts w:ascii="宋体" w:hAnsi="宋体" w:hint="eastAsia"/>
                <w:color w:val="000000" w:themeColor="text1"/>
                <w:szCs w:val="21"/>
              </w:rPr>
              <w:t>作业，</w:t>
            </w:r>
            <w:r w:rsidRPr="00D716FB">
              <w:rPr>
                <w:rFonts w:ascii="宋体" w:hAnsi="宋体" w:hint="eastAsia"/>
                <w:color w:val="000000" w:themeColor="text1"/>
                <w:szCs w:val="21"/>
              </w:rPr>
              <w:t>利用公路桥梁（含桥下空间）、公路隧道、</w:t>
            </w:r>
            <w:r w:rsidRPr="00D716FB">
              <w:rPr>
                <w:rFonts w:ascii="宋体" w:hAnsi="宋体" w:hint="eastAsia"/>
                <w:color w:val="000000" w:themeColor="text1"/>
                <w:szCs w:val="21"/>
              </w:rPr>
              <w:lastRenderedPageBreak/>
              <w:t>涵洞堆放物品，搭建设施以</w:t>
            </w:r>
            <w:r w:rsidR="003B3D33" w:rsidRPr="00D716FB">
              <w:rPr>
                <w:rFonts w:ascii="宋体" w:hAnsi="宋体" w:hint="eastAsia"/>
                <w:color w:val="000000" w:themeColor="text1"/>
                <w:szCs w:val="21"/>
              </w:rPr>
              <w:t>及铺设高压电线和输送易燃、易爆或者其他有毒有害气体、液体的管道</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ind w:firstLineChars="50" w:firstLine="105"/>
              <w:rPr>
                <w:rFonts w:ascii="宋体" w:hAnsi="宋体"/>
                <w:color w:val="000000" w:themeColor="text1"/>
                <w:szCs w:val="21"/>
              </w:rPr>
            </w:pPr>
            <w:r w:rsidRPr="00D716FB">
              <w:rPr>
                <w:rFonts w:ascii="宋体" w:hAnsi="宋体" w:hint="eastAsia"/>
                <w:color w:val="000000" w:themeColor="text1"/>
                <w:szCs w:val="21"/>
              </w:rPr>
              <w:lastRenderedPageBreak/>
              <w:t>《公路安全保护条例》第五十九条：　违反本条例第二十二条规定的，由公路管理机构责令改正，处2万元以上10万元以下的罚款。</w:t>
            </w:r>
          </w:p>
          <w:p w:rsidR="005D601A" w:rsidRPr="00D716FB" w:rsidRDefault="005D601A" w:rsidP="005D601A">
            <w:pPr>
              <w:widowControl/>
              <w:shd w:val="clear" w:color="auto" w:fill="FFFFFF"/>
              <w:spacing w:line="360" w:lineRule="atLeast"/>
              <w:ind w:firstLine="480"/>
              <w:jc w:val="left"/>
              <w:rPr>
                <w:rFonts w:ascii="宋体" w:hAnsi="宋体"/>
                <w:color w:val="000000" w:themeColor="text1"/>
                <w:szCs w:val="21"/>
              </w:rPr>
            </w:pPr>
            <w:r w:rsidRPr="00D716FB">
              <w:rPr>
                <w:rFonts w:ascii="宋体" w:hAnsi="宋体"/>
                <w:color w:val="000000" w:themeColor="text1"/>
                <w:szCs w:val="21"/>
              </w:rPr>
              <w:t>第二十二条 禁止利用公路桥梁进行牵拉、吊装等危及公路桥梁安全的</w:t>
            </w:r>
            <w:r w:rsidRPr="00D716FB">
              <w:rPr>
                <w:rFonts w:ascii="宋体" w:hAnsi="宋体"/>
                <w:color w:val="000000" w:themeColor="text1"/>
                <w:szCs w:val="21"/>
              </w:rPr>
              <w:lastRenderedPageBreak/>
              <w:t>施工作业。禁止利用公路桥梁(含桥下空间)、公路隧道、涵洞堆放物品，搭建设施以</w:t>
            </w:r>
            <w:r w:rsidR="00620125" w:rsidRPr="00D716FB">
              <w:rPr>
                <w:rFonts w:ascii="宋体" w:hAnsi="宋体"/>
                <w:color w:val="000000" w:themeColor="text1"/>
                <w:szCs w:val="21"/>
              </w:rPr>
              <w:t>及铺设高压电线和输送易燃、易爆或者其他有毒有害气体、液体的管道</w:t>
            </w:r>
          </w:p>
          <w:p w:rsidR="005D601A" w:rsidRPr="00D716FB" w:rsidRDefault="005D601A" w:rsidP="005D601A">
            <w:pPr>
              <w:widowControl/>
              <w:spacing w:line="280" w:lineRule="exact"/>
              <w:ind w:firstLineChars="50" w:firstLine="105"/>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rPr>
                <w:rFonts w:ascii="宋体" w:hAnsi="宋体"/>
                <w:color w:val="000000" w:themeColor="text1"/>
                <w:szCs w:val="21"/>
              </w:rPr>
            </w:pPr>
            <w:r w:rsidRPr="00D716FB">
              <w:rPr>
                <w:rFonts w:ascii="宋体" w:hAnsi="宋体" w:hint="eastAsia"/>
                <w:color w:val="000000" w:themeColor="text1"/>
                <w:szCs w:val="21"/>
              </w:rPr>
              <w:lastRenderedPageBreak/>
              <w:t>一般</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rPr>
                <w:rFonts w:ascii="宋体" w:hAnsi="宋体"/>
                <w:color w:val="000000" w:themeColor="text1"/>
                <w:szCs w:val="21"/>
              </w:rPr>
            </w:pPr>
            <w:r w:rsidRPr="00D716FB">
              <w:rPr>
                <w:rFonts w:ascii="宋体" w:hAnsi="宋体" w:hint="eastAsia"/>
                <w:color w:val="000000" w:themeColor="text1"/>
                <w:szCs w:val="21"/>
              </w:rPr>
              <w:t>利用公路桥梁（含桥下空间）、公路隧道、涵洞堆放物品</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处2-3万元的罚款</w:t>
            </w:r>
          </w:p>
        </w:tc>
      </w:tr>
      <w:tr w:rsidR="00D716FB" w:rsidRPr="00D716FB" w:rsidTr="00DA74CC">
        <w:trPr>
          <w:cantSplit/>
          <w:trHeight w:val="612"/>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Times New Roman" w:hAnsi="Times New Roman"/>
                <w:bCs/>
                <w:color w:val="000000" w:themeColor="text1"/>
                <w:szCs w:val="24"/>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30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rPr>
                <w:rFonts w:ascii="宋体" w:hAnsi="宋体"/>
                <w:color w:val="000000" w:themeColor="text1"/>
                <w:szCs w:val="21"/>
              </w:rPr>
            </w:pPr>
            <w:r w:rsidRPr="00D716FB">
              <w:rPr>
                <w:rFonts w:ascii="宋体" w:hAnsi="宋体" w:hint="eastAsia"/>
                <w:color w:val="000000" w:themeColor="text1"/>
                <w:szCs w:val="21"/>
              </w:rPr>
              <w:t>利用公路桥梁（含桥下空间）、公路隧道、涵洞搭建设施的及铺设10KV以下高压线的</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处3-5万元的罚款</w:t>
            </w:r>
          </w:p>
        </w:tc>
      </w:tr>
      <w:tr w:rsidR="00D716FB" w:rsidRPr="00D716FB" w:rsidTr="00DA74CC">
        <w:trPr>
          <w:cantSplit/>
          <w:trHeight w:val="9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Times New Roman" w:hAnsi="Times New Roman"/>
                <w:bCs/>
                <w:color w:val="000000" w:themeColor="text1"/>
                <w:szCs w:val="24"/>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30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rPr>
                <w:rFonts w:ascii="宋体" w:hAnsi="宋体"/>
                <w:color w:val="000000" w:themeColor="text1"/>
                <w:szCs w:val="21"/>
              </w:rPr>
            </w:pPr>
            <w:r w:rsidRPr="00D716FB">
              <w:rPr>
                <w:rFonts w:ascii="宋体" w:hAnsi="宋体" w:hint="eastAsia"/>
                <w:color w:val="000000" w:themeColor="text1"/>
                <w:szCs w:val="21"/>
              </w:rPr>
              <w:t>利用公路桥梁（含桥下空间）、公路隧道、涵洞铺设35KV以下高压线的</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处5-8万元的罚款</w:t>
            </w:r>
          </w:p>
        </w:tc>
      </w:tr>
      <w:tr w:rsidR="00D716FB" w:rsidRPr="00D716FB" w:rsidTr="00DA74CC">
        <w:trPr>
          <w:cantSplit/>
          <w:trHeight w:val="100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Times New Roman" w:hAnsi="Times New Roman"/>
                <w:bCs/>
                <w:color w:val="000000" w:themeColor="text1"/>
                <w:szCs w:val="24"/>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300" w:lineRule="exact"/>
              <w:ind w:firstLineChars="50" w:firstLine="105"/>
              <w:rPr>
                <w:rFonts w:ascii="宋体" w:hAnsi="宋体"/>
                <w:color w:val="000000" w:themeColor="text1"/>
                <w:szCs w:val="21"/>
              </w:rPr>
            </w:pPr>
            <w:r w:rsidRPr="00D716FB">
              <w:rPr>
                <w:rFonts w:ascii="宋体" w:hAnsi="宋体" w:hint="eastAsia"/>
                <w:color w:val="000000" w:themeColor="text1"/>
                <w:szCs w:val="21"/>
              </w:rPr>
              <w:t>特别</w:t>
            </w:r>
          </w:p>
          <w:p w:rsidR="005D601A" w:rsidRPr="00D716FB" w:rsidRDefault="005D601A" w:rsidP="005D601A">
            <w:pPr>
              <w:spacing w:line="300" w:lineRule="exact"/>
              <w:ind w:firstLineChars="50" w:firstLine="105"/>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rPr>
                <w:rFonts w:ascii="宋体" w:hAnsi="宋体"/>
                <w:color w:val="000000" w:themeColor="text1"/>
                <w:szCs w:val="21"/>
              </w:rPr>
            </w:pPr>
            <w:r w:rsidRPr="00D716FB">
              <w:rPr>
                <w:rFonts w:ascii="宋体" w:hAnsi="宋体" w:hint="eastAsia"/>
                <w:color w:val="000000" w:themeColor="text1"/>
                <w:szCs w:val="21"/>
              </w:rPr>
              <w:t>利用公路桥梁（含桥下空间）、公路隧道、涵洞铺设</w:t>
            </w:r>
            <w:r w:rsidR="003B3D33" w:rsidRPr="00D716FB">
              <w:rPr>
                <w:rFonts w:ascii="宋体" w:hAnsi="宋体" w:hint="eastAsia"/>
                <w:color w:val="000000" w:themeColor="text1"/>
                <w:szCs w:val="21"/>
              </w:rPr>
              <w:t>超过</w:t>
            </w:r>
            <w:r w:rsidRPr="00D716FB">
              <w:rPr>
                <w:rFonts w:ascii="宋体" w:hAnsi="宋体" w:hint="eastAsia"/>
                <w:color w:val="000000" w:themeColor="text1"/>
                <w:szCs w:val="21"/>
              </w:rPr>
              <w:t>35KV</w:t>
            </w:r>
            <w:r w:rsidR="003B3D33" w:rsidRPr="00D716FB">
              <w:rPr>
                <w:rFonts w:ascii="宋体" w:hAnsi="宋体" w:hint="eastAsia"/>
                <w:color w:val="000000" w:themeColor="text1"/>
                <w:szCs w:val="21"/>
              </w:rPr>
              <w:t>高压线的；铺设输送易燃、易爆或者其他有毒有害气体、液体的管道的；</w:t>
            </w:r>
            <w:r w:rsidRPr="00D716FB">
              <w:rPr>
                <w:rFonts w:ascii="宋体" w:hAnsi="宋体" w:hint="eastAsia"/>
                <w:color w:val="000000" w:themeColor="text1"/>
                <w:szCs w:val="21"/>
              </w:rPr>
              <w:t>利用公路桥梁进行牵拉、吊装等危及公路桥梁安全的</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处8-10万元的罚款</w:t>
            </w:r>
          </w:p>
        </w:tc>
      </w:tr>
      <w:tr w:rsidR="00D716FB" w:rsidRPr="00D716FB" w:rsidTr="00DA74CC">
        <w:trPr>
          <w:cantSplit/>
          <w:trHeight w:val="39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2.3</w:t>
            </w:r>
            <w:r w:rsidR="00993560" w:rsidRPr="00D716FB">
              <w:rPr>
                <w:rFonts w:ascii="宋体" w:hAnsi="宋体" w:hint="eastAsia"/>
                <w:color w:val="000000" w:themeColor="text1"/>
                <w:kern w:val="0"/>
                <w:szCs w:val="21"/>
              </w:rPr>
              <w:t>4</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租借、转让超限运输车辆通行证</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ind w:firstLineChars="50" w:firstLine="105"/>
              <w:rPr>
                <w:rFonts w:ascii="宋体" w:hAnsi="宋体"/>
                <w:bCs/>
                <w:color w:val="000000" w:themeColor="text1"/>
                <w:szCs w:val="21"/>
              </w:rPr>
            </w:pPr>
            <w:r w:rsidRPr="00D716FB">
              <w:rPr>
                <w:rFonts w:ascii="宋体" w:hAnsi="宋体" w:hint="eastAsia"/>
                <w:bCs/>
                <w:color w:val="000000" w:themeColor="text1"/>
                <w:szCs w:val="21"/>
              </w:rPr>
              <w:t>《公路安全保护条例》第六十五条：</w:t>
            </w:r>
            <w:r w:rsidRPr="00D716FB">
              <w:rPr>
                <w:rFonts w:ascii="宋体" w:hAnsi="宋体" w:hint="eastAsia"/>
                <w:color w:val="000000" w:themeColor="text1"/>
                <w:szCs w:val="21"/>
              </w:rPr>
              <w:t>租借、转让超限运输车辆通行证的，由公路管理机构没收超限运输车辆通行证，处1000元以上5000元以下的罚款</w:t>
            </w: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通行证载明行驶路线为市级地域内</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没收超限运输车辆通行证，</w:t>
            </w:r>
            <w:r w:rsidRPr="00D716FB">
              <w:rPr>
                <w:rFonts w:ascii="宋体" w:hAnsi="宋体" w:hint="eastAsia"/>
                <w:color w:val="000000" w:themeColor="text1"/>
                <w:kern w:val="0"/>
                <w:szCs w:val="21"/>
              </w:rPr>
              <w:t>处1000-2000元的罚款</w:t>
            </w:r>
          </w:p>
        </w:tc>
      </w:tr>
      <w:tr w:rsidR="00D716FB" w:rsidRPr="00D716FB" w:rsidTr="00DA74CC">
        <w:trPr>
          <w:cantSplit/>
          <w:trHeight w:val="45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通行证载明行驶路线为省内地域内</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没收超限运输车辆通行证，</w:t>
            </w:r>
            <w:r w:rsidRPr="00D716FB">
              <w:rPr>
                <w:rFonts w:ascii="宋体" w:hAnsi="宋体" w:hint="eastAsia"/>
                <w:color w:val="000000" w:themeColor="text1"/>
                <w:kern w:val="0"/>
                <w:szCs w:val="21"/>
              </w:rPr>
              <w:t>处2000-3000元的罚款</w:t>
            </w:r>
          </w:p>
        </w:tc>
      </w:tr>
      <w:tr w:rsidR="00D716FB" w:rsidRPr="00D716FB" w:rsidTr="00DA74CC">
        <w:trPr>
          <w:cantSplit/>
          <w:trHeight w:val="2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通行证载明行驶路线为跨省行驶</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没收超限运输车辆通行证，</w:t>
            </w:r>
            <w:r w:rsidRPr="00D716FB">
              <w:rPr>
                <w:rFonts w:ascii="宋体" w:hAnsi="宋体" w:hint="eastAsia"/>
                <w:color w:val="000000" w:themeColor="text1"/>
                <w:kern w:val="0"/>
                <w:szCs w:val="21"/>
              </w:rPr>
              <w:t>处3000-5000元的罚款</w:t>
            </w:r>
          </w:p>
        </w:tc>
      </w:tr>
      <w:tr w:rsidR="00D716FB" w:rsidRPr="00D716FB" w:rsidTr="00DA74CC">
        <w:trPr>
          <w:cantSplit/>
          <w:trHeight w:val="608"/>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35</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使用伪造、变造的超限运输车辆通行证</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ind w:firstLineChars="50" w:firstLine="105"/>
              <w:rPr>
                <w:rFonts w:ascii="宋体" w:hAnsi="宋体"/>
                <w:bCs/>
                <w:color w:val="000000" w:themeColor="text1"/>
                <w:szCs w:val="21"/>
              </w:rPr>
            </w:pPr>
            <w:r w:rsidRPr="00D716FB">
              <w:rPr>
                <w:rFonts w:ascii="宋体" w:hAnsi="宋体" w:hint="eastAsia"/>
                <w:bCs/>
                <w:color w:val="000000" w:themeColor="text1"/>
                <w:szCs w:val="21"/>
              </w:rPr>
              <w:t>《公路安全保护条例》第六十五条：</w:t>
            </w:r>
            <w:r w:rsidRPr="00D716FB">
              <w:rPr>
                <w:rFonts w:ascii="宋体" w:hAnsi="宋体" w:hint="eastAsia"/>
                <w:color w:val="000000" w:themeColor="text1"/>
                <w:szCs w:val="21"/>
              </w:rPr>
              <w:t>使用伪造、变造的超限运输车辆通行证的，由公路管理机构没收伪造、变造的超限运输车辆通行证，处3万元以下的罚款</w:t>
            </w: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通行证载明行驶路线为市级地域内</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没收伪造、变造的超限运输车辆通行证，</w:t>
            </w:r>
            <w:r w:rsidRPr="00D716FB">
              <w:rPr>
                <w:rFonts w:ascii="宋体" w:hAnsi="宋体" w:hint="eastAsia"/>
                <w:color w:val="000000" w:themeColor="text1"/>
                <w:kern w:val="0"/>
                <w:szCs w:val="21"/>
              </w:rPr>
              <w:t>处5000-10000元的罚款</w:t>
            </w:r>
          </w:p>
        </w:tc>
      </w:tr>
      <w:tr w:rsidR="00D716FB" w:rsidRPr="00D716FB" w:rsidTr="00DA74CC">
        <w:trPr>
          <w:cantSplit/>
          <w:trHeight w:val="2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通行证载明行驶路线为省内地域内</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没收伪造、变造的超限运输车辆通行证，</w:t>
            </w:r>
            <w:r w:rsidRPr="00D716FB">
              <w:rPr>
                <w:rFonts w:ascii="宋体" w:hAnsi="宋体" w:hint="eastAsia"/>
                <w:color w:val="000000" w:themeColor="text1"/>
                <w:kern w:val="0"/>
                <w:szCs w:val="21"/>
              </w:rPr>
              <w:t>处1-2万元的罚款</w:t>
            </w:r>
          </w:p>
        </w:tc>
      </w:tr>
      <w:tr w:rsidR="00D716FB" w:rsidRPr="00D716FB" w:rsidTr="00DA74CC">
        <w:trPr>
          <w:cantSplit/>
          <w:trHeight w:val="644"/>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通行证载明行驶路线为跨省行驶</w:t>
            </w:r>
          </w:p>
        </w:tc>
        <w:tc>
          <w:tcPr>
            <w:tcW w:w="2816" w:type="dxa"/>
            <w:tcBorders>
              <w:top w:val="single" w:sz="4"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没收伪造、变造的超限运输车辆通行证，</w:t>
            </w:r>
            <w:r w:rsidRPr="00D716FB">
              <w:rPr>
                <w:rFonts w:ascii="宋体" w:hAnsi="宋体" w:hint="eastAsia"/>
                <w:color w:val="000000" w:themeColor="text1"/>
                <w:kern w:val="0"/>
                <w:szCs w:val="21"/>
              </w:rPr>
              <w:t>处2-3万元的罚款</w:t>
            </w:r>
          </w:p>
        </w:tc>
      </w:tr>
      <w:tr w:rsidR="00D716FB" w:rsidRPr="00D716FB" w:rsidTr="00DA74CC">
        <w:trPr>
          <w:cantSplit/>
          <w:trHeight w:val="63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36</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扰乱超限检测秩序或者逃避超限检测</w:t>
            </w:r>
          </w:p>
        </w:tc>
        <w:tc>
          <w:tcPr>
            <w:tcW w:w="3688" w:type="dxa"/>
            <w:vMerge w:val="restart"/>
            <w:tcBorders>
              <w:top w:val="single" w:sz="6" w:space="0" w:color="auto"/>
              <w:left w:val="single" w:sz="6" w:space="0" w:color="auto"/>
              <w:bottom w:val="single" w:sz="6" w:space="0" w:color="auto"/>
              <w:right w:val="single" w:sz="4" w:space="0" w:color="auto"/>
            </w:tcBorders>
            <w:vAlign w:val="center"/>
          </w:tcPr>
          <w:p w:rsidR="005D601A" w:rsidRPr="00D716FB" w:rsidRDefault="005D601A" w:rsidP="005D601A">
            <w:pPr>
              <w:widowControl/>
              <w:spacing w:line="280" w:lineRule="exact"/>
              <w:ind w:firstLineChars="50" w:firstLine="105"/>
              <w:rPr>
                <w:rFonts w:ascii="宋体" w:hAnsi="宋体"/>
                <w:bCs/>
                <w:color w:val="000000" w:themeColor="text1"/>
                <w:szCs w:val="21"/>
              </w:rPr>
            </w:pPr>
            <w:r w:rsidRPr="00D716FB">
              <w:rPr>
                <w:rFonts w:ascii="宋体" w:hAnsi="宋体" w:hint="eastAsia"/>
                <w:bCs/>
                <w:color w:val="000000" w:themeColor="text1"/>
                <w:szCs w:val="21"/>
              </w:rPr>
              <w:t>《公路安全保护条例》第六十七条：</w:t>
            </w:r>
            <w:r w:rsidRPr="00D716FB">
              <w:rPr>
                <w:rFonts w:ascii="宋体" w:hAnsi="宋体" w:hint="eastAsia"/>
                <w:color w:val="000000" w:themeColor="text1"/>
                <w:szCs w:val="21"/>
              </w:rPr>
              <w:t xml:space="preserve">　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736" w:type="dxa"/>
            <w:tcBorders>
              <w:top w:val="single" w:sz="4" w:space="0" w:color="auto"/>
              <w:left w:val="single" w:sz="4"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6"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通过冲秤、跳秤、走S弯等非正常方式检测</w:t>
            </w:r>
          </w:p>
        </w:tc>
        <w:tc>
          <w:tcPr>
            <w:tcW w:w="2816" w:type="dxa"/>
            <w:tcBorders>
              <w:top w:val="single" w:sz="4" w:space="0" w:color="auto"/>
              <w:left w:val="single" w:sz="6" w:space="0" w:color="auto"/>
              <w:bottom w:val="single" w:sz="6"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处1000-3000元的罚款</w:t>
            </w:r>
          </w:p>
        </w:tc>
      </w:tr>
      <w:tr w:rsidR="00D716FB" w:rsidRPr="00D716FB" w:rsidTr="00DA74CC">
        <w:trPr>
          <w:cantSplit/>
          <w:trHeight w:val="76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4"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4" w:space="0" w:color="auto"/>
              <w:bottom w:val="single" w:sz="6"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通过短途驳载、加装气囊、悬浮轴等手段逃避超限检测</w:t>
            </w:r>
          </w:p>
        </w:tc>
        <w:tc>
          <w:tcPr>
            <w:tcW w:w="2816" w:type="dxa"/>
            <w:tcBorders>
              <w:top w:val="single" w:sz="4" w:space="0" w:color="auto"/>
              <w:left w:val="single" w:sz="6" w:space="0" w:color="auto"/>
              <w:bottom w:val="single" w:sz="6"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处3000-10000元的罚款</w:t>
            </w:r>
          </w:p>
        </w:tc>
      </w:tr>
      <w:tr w:rsidR="00D716FB" w:rsidRPr="00D716FB" w:rsidTr="00DA74CC">
        <w:trPr>
          <w:cantSplit/>
          <w:trHeight w:val="54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3688" w:type="dxa"/>
            <w:vMerge/>
            <w:tcBorders>
              <w:top w:val="single" w:sz="6" w:space="0" w:color="auto"/>
              <w:left w:val="single" w:sz="6" w:space="0" w:color="auto"/>
              <w:bottom w:val="single" w:sz="6" w:space="0" w:color="auto"/>
              <w:right w:val="single" w:sz="4"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4"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以各种方式故意堵塞或者强行通过超限检测通行车道</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处1-3万元的罚款</w:t>
            </w:r>
          </w:p>
        </w:tc>
      </w:tr>
      <w:tr w:rsidR="00D716FB" w:rsidRPr="00D716FB" w:rsidTr="00DA74CC">
        <w:trPr>
          <w:cantSplit/>
          <w:trHeight w:val="34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lastRenderedPageBreak/>
              <w:t>2.</w:t>
            </w:r>
            <w:r w:rsidR="00993560" w:rsidRPr="00D716FB">
              <w:rPr>
                <w:rFonts w:ascii="宋体" w:hAnsi="宋体" w:hint="eastAsia"/>
                <w:color w:val="000000" w:themeColor="text1"/>
                <w:kern w:val="0"/>
                <w:szCs w:val="21"/>
              </w:rPr>
              <w:t>37</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szCs w:val="21"/>
              </w:rPr>
              <w:t>公路养护作业单位未按照国务院交通运输主管部门规定的技术规范和操作规程进行公路养护作业</w:t>
            </w:r>
          </w:p>
          <w:p w:rsidR="005D601A" w:rsidRPr="00D716FB" w:rsidRDefault="005D601A" w:rsidP="005D601A">
            <w:pPr>
              <w:widowControl/>
              <w:spacing w:line="28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ind w:firstLineChars="50" w:firstLine="105"/>
              <w:rPr>
                <w:rFonts w:ascii="宋体" w:hAnsi="宋体"/>
                <w:bCs/>
                <w:color w:val="000000" w:themeColor="text1"/>
                <w:szCs w:val="21"/>
              </w:rPr>
            </w:pPr>
            <w:r w:rsidRPr="00D716FB">
              <w:rPr>
                <w:rFonts w:ascii="宋体" w:hAnsi="宋体" w:hint="eastAsia"/>
                <w:bCs/>
                <w:color w:val="000000" w:themeColor="text1"/>
                <w:szCs w:val="21"/>
              </w:rPr>
              <w:t>《公路安全保护条例》第七十条：</w:t>
            </w:r>
            <w:r w:rsidRPr="00D716FB">
              <w:rPr>
                <w:rFonts w:ascii="宋体" w:hAnsi="宋体" w:hint="eastAsia"/>
                <w:color w:val="000000" w:themeColor="text1"/>
                <w:szCs w:val="21"/>
              </w:rPr>
              <w:t>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未按规定作业的里程在2公里以内</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处1-2万元的罚款</w:t>
            </w:r>
            <w:r w:rsidRPr="00D716FB">
              <w:rPr>
                <w:rFonts w:ascii="宋体" w:hAnsi="宋体" w:hint="eastAsia"/>
                <w:color w:val="000000" w:themeColor="text1"/>
                <w:kern w:val="0"/>
                <w:szCs w:val="21"/>
              </w:rPr>
              <w:t>，拒不改正的</w:t>
            </w:r>
            <w:r w:rsidRPr="00D716FB">
              <w:rPr>
                <w:rFonts w:ascii="宋体" w:hAnsi="宋体" w:hint="eastAsia"/>
                <w:color w:val="000000" w:themeColor="text1"/>
                <w:szCs w:val="21"/>
              </w:rPr>
              <w:t>吊销其资质证书</w:t>
            </w:r>
          </w:p>
        </w:tc>
      </w:tr>
      <w:tr w:rsidR="00D716FB" w:rsidRPr="00D716FB" w:rsidTr="00DA74CC">
        <w:trPr>
          <w:cantSplit/>
          <w:trHeight w:val="3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673B1C" w:rsidP="00673B1C">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未按规定作业的里程超过</w:t>
            </w:r>
            <w:r w:rsidR="005D601A" w:rsidRPr="00D716FB">
              <w:rPr>
                <w:rFonts w:ascii="宋体" w:hAnsi="宋体" w:hint="eastAsia"/>
                <w:color w:val="000000" w:themeColor="text1"/>
                <w:szCs w:val="21"/>
              </w:rPr>
              <w:t>2公里</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处2-3万元的罚款，拒不改正的</w:t>
            </w:r>
            <w:r w:rsidRPr="00D716FB">
              <w:rPr>
                <w:rFonts w:ascii="宋体" w:hAnsi="宋体" w:hint="eastAsia"/>
                <w:color w:val="000000" w:themeColor="text1"/>
                <w:szCs w:val="21"/>
              </w:rPr>
              <w:t>吊销其资质证书</w:t>
            </w:r>
          </w:p>
        </w:tc>
      </w:tr>
      <w:tr w:rsidR="00D716FB" w:rsidRPr="00D716FB" w:rsidTr="00DA74CC">
        <w:trPr>
          <w:cantSplit/>
          <w:trHeight w:val="3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673B1C">
            <w:pPr>
              <w:widowControl/>
              <w:spacing w:line="280" w:lineRule="exact"/>
              <w:rPr>
                <w:rFonts w:ascii="宋体" w:hAnsi="宋体"/>
                <w:color w:val="000000" w:themeColor="text1"/>
                <w:szCs w:val="21"/>
              </w:rPr>
            </w:pPr>
            <w:r w:rsidRPr="00D716FB">
              <w:rPr>
                <w:rFonts w:ascii="宋体" w:hAnsi="宋体" w:hint="eastAsia"/>
                <w:color w:val="000000" w:themeColor="text1"/>
                <w:szCs w:val="21"/>
              </w:rPr>
              <w:t>未按规定作业的里程在5公里以上</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处3-4万元的罚款，拒不改正的</w:t>
            </w:r>
            <w:r w:rsidRPr="00D716FB">
              <w:rPr>
                <w:rFonts w:ascii="宋体" w:hAnsi="宋体" w:hint="eastAsia"/>
                <w:color w:val="000000" w:themeColor="text1"/>
                <w:szCs w:val="21"/>
              </w:rPr>
              <w:t>吊销其资质证书</w:t>
            </w:r>
          </w:p>
        </w:tc>
      </w:tr>
      <w:tr w:rsidR="00D716FB" w:rsidRPr="00D716FB" w:rsidTr="00DA74CC">
        <w:trPr>
          <w:cantSplit/>
          <w:trHeight w:val="45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未按规定作业的里程在10公里以上</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kern w:val="0"/>
                <w:szCs w:val="21"/>
              </w:rPr>
              <w:t>处4-5万元的罚款，拒不改正的</w:t>
            </w:r>
            <w:r w:rsidRPr="00D716FB">
              <w:rPr>
                <w:rFonts w:ascii="宋体" w:hAnsi="宋体" w:hint="eastAsia"/>
                <w:color w:val="000000" w:themeColor="text1"/>
                <w:szCs w:val="21"/>
              </w:rPr>
              <w:t>吊销其资质证书</w:t>
            </w:r>
          </w:p>
        </w:tc>
      </w:tr>
      <w:tr w:rsidR="00D716FB" w:rsidRPr="00D716FB" w:rsidTr="00DA74CC">
        <w:trPr>
          <w:cantSplit/>
          <w:trHeight w:val="28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widowControl/>
              <w:spacing w:line="28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38</w:t>
            </w:r>
          </w:p>
        </w:tc>
        <w:tc>
          <w:tcPr>
            <w:tcW w:w="154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szCs w:val="21"/>
              </w:rPr>
              <w:t>未经批准更新采伐护路林</w:t>
            </w:r>
          </w:p>
        </w:tc>
        <w:tc>
          <w:tcPr>
            <w:tcW w:w="3688" w:type="dxa"/>
            <w:vMerge w:val="restart"/>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spacing w:line="280" w:lineRule="exact"/>
              <w:ind w:firstLineChars="50" w:firstLine="105"/>
              <w:rPr>
                <w:rFonts w:ascii="宋体" w:hAnsi="宋体"/>
                <w:bCs/>
                <w:color w:val="000000" w:themeColor="text1"/>
                <w:szCs w:val="21"/>
              </w:rPr>
            </w:pPr>
            <w:r w:rsidRPr="00D716FB">
              <w:rPr>
                <w:rFonts w:ascii="宋体" w:hAnsi="宋体" w:hint="eastAsia"/>
                <w:bCs/>
                <w:color w:val="000000" w:themeColor="text1"/>
                <w:szCs w:val="21"/>
              </w:rPr>
              <w:t>《公路安全保护条例》第六十一条：</w:t>
            </w:r>
            <w:r w:rsidRPr="00D716FB">
              <w:rPr>
                <w:rFonts w:ascii="宋体" w:hAnsi="宋体" w:hint="eastAsia"/>
                <w:color w:val="000000" w:themeColor="text1"/>
                <w:szCs w:val="21"/>
              </w:rPr>
              <w:t>违反本条例的规定，未经批准更新采伐护路林的，由公路管理机构责令补种，没收违法所得，并处采伐林木价值3倍以上5倍以下的罚款</w:t>
            </w: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szCs w:val="21"/>
              </w:rPr>
              <w:t>更新采伐护路林不足两立方米</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没收违法所得，并处采伐林木价值3倍以上3.5倍以下的罚款</w:t>
            </w:r>
          </w:p>
        </w:tc>
      </w:tr>
      <w:tr w:rsidR="00D716FB" w:rsidRPr="00D716FB" w:rsidTr="00DA74CC">
        <w:trPr>
          <w:cantSplit/>
          <w:trHeight w:val="39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szCs w:val="21"/>
              </w:rPr>
              <w:t>更新采伐护路林不足五立方米</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没收违法所得，并处采伐林木价值3.5倍以上4倍以下的罚款</w:t>
            </w:r>
          </w:p>
        </w:tc>
      </w:tr>
      <w:tr w:rsidR="00D716FB" w:rsidRPr="00D716FB" w:rsidTr="00DA74CC">
        <w:trPr>
          <w:cantSplit/>
          <w:trHeight w:val="3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szCs w:val="21"/>
              </w:rPr>
              <w:t>更新采伐护路林超过五立方米</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没收违法所得，并处采伐林木价值4倍以上4.5倍以下的罚款</w:t>
            </w:r>
          </w:p>
        </w:tc>
      </w:tr>
      <w:tr w:rsidR="00D716FB" w:rsidRPr="00D716FB" w:rsidTr="00DA74CC">
        <w:trPr>
          <w:cantSplit/>
          <w:trHeight w:val="13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kern w:val="0"/>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widowControl/>
              <w:spacing w:line="280" w:lineRule="exact"/>
              <w:rPr>
                <w:rFonts w:ascii="宋体" w:hAnsi="宋体"/>
                <w:color w:val="000000" w:themeColor="text1"/>
                <w:szCs w:val="21"/>
              </w:rPr>
            </w:pPr>
            <w:r w:rsidRPr="00D716FB">
              <w:rPr>
                <w:rFonts w:ascii="宋体" w:hAnsi="宋体" w:hint="eastAsia"/>
                <w:color w:val="000000" w:themeColor="text1"/>
                <w:szCs w:val="21"/>
              </w:rPr>
              <w:t>更新采伐护路林超过十立方米</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widowControl/>
              <w:spacing w:line="280" w:lineRule="exact"/>
              <w:rPr>
                <w:rFonts w:ascii="宋体" w:hAnsi="宋体"/>
                <w:color w:val="000000" w:themeColor="text1"/>
                <w:kern w:val="0"/>
                <w:szCs w:val="21"/>
              </w:rPr>
            </w:pPr>
            <w:r w:rsidRPr="00D716FB">
              <w:rPr>
                <w:rFonts w:ascii="宋体" w:hAnsi="宋体" w:hint="eastAsia"/>
                <w:color w:val="000000" w:themeColor="text1"/>
                <w:szCs w:val="21"/>
              </w:rPr>
              <w:t>没收违法所得，并处采伐林木价值4.5倍以上5倍以下的罚款</w:t>
            </w:r>
          </w:p>
        </w:tc>
      </w:tr>
      <w:tr w:rsidR="00D716FB" w:rsidRPr="00D716FB" w:rsidTr="00DA74CC">
        <w:trPr>
          <w:cantSplit/>
          <w:trHeight w:val="240"/>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340" w:lineRule="exact"/>
              <w:jc w:val="center"/>
              <w:rPr>
                <w:rFonts w:ascii="宋体" w:hAnsi="宋体"/>
                <w:color w:val="000000" w:themeColor="text1"/>
                <w:kern w:val="0"/>
                <w:szCs w:val="21"/>
              </w:rPr>
            </w:pPr>
          </w:p>
          <w:p w:rsidR="005D601A" w:rsidRPr="00D716FB" w:rsidRDefault="005D601A" w:rsidP="005D601A">
            <w:pPr>
              <w:widowControl/>
              <w:spacing w:line="34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39</w:t>
            </w:r>
          </w:p>
          <w:p w:rsidR="005D601A" w:rsidRPr="00D716FB" w:rsidRDefault="005D601A" w:rsidP="005D601A">
            <w:pPr>
              <w:widowControl/>
              <w:spacing w:line="340" w:lineRule="exact"/>
              <w:jc w:val="center"/>
              <w:rPr>
                <w:rFonts w:ascii="宋体" w:hAnsi="宋体"/>
                <w:color w:val="000000" w:themeColor="text1"/>
                <w:kern w:val="0"/>
                <w:szCs w:val="21"/>
              </w:rPr>
            </w:pPr>
          </w:p>
          <w:p w:rsidR="005D601A" w:rsidRPr="00D716FB" w:rsidRDefault="005D601A" w:rsidP="005D601A">
            <w:pPr>
              <w:widowControl/>
              <w:spacing w:line="340" w:lineRule="exact"/>
              <w:jc w:val="center"/>
              <w:rPr>
                <w:rFonts w:ascii="宋体" w:hAnsi="宋体"/>
                <w:color w:val="000000" w:themeColor="text1"/>
                <w:kern w:val="0"/>
                <w:szCs w:val="21"/>
              </w:rPr>
            </w:pPr>
          </w:p>
          <w:p w:rsidR="005D601A" w:rsidRPr="00D716FB" w:rsidRDefault="005D601A" w:rsidP="005D601A">
            <w:pPr>
              <w:widowControl/>
              <w:spacing w:line="340" w:lineRule="exact"/>
              <w:jc w:val="center"/>
              <w:rPr>
                <w:rFonts w:ascii="宋体" w:hAnsi="宋体"/>
                <w:color w:val="000000" w:themeColor="text1"/>
                <w:kern w:val="0"/>
                <w:szCs w:val="21"/>
              </w:rPr>
            </w:pPr>
          </w:p>
        </w:tc>
        <w:tc>
          <w:tcPr>
            <w:tcW w:w="154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lastRenderedPageBreak/>
              <w:t>未经许可利用跨越公路的设施悬挂非公路标志</w:t>
            </w:r>
          </w:p>
          <w:p w:rsidR="005D601A" w:rsidRPr="00D716FB" w:rsidRDefault="005D601A" w:rsidP="005D601A">
            <w:pPr>
              <w:widowControl/>
              <w:spacing w:line="340" w:lineRule="exact"/>
              <w:rPr>
                <w:rFonts w:ascii="宋体" w:hAnsi="宋体"/>
                <w:color w:val="000000" w:themeColor="text1"/>
                <w:szCs w:val="21"/>
              </w:rPr>
            </w:pPr>
          </w:p>
          <w:p w:rsidR="005D601A" w:rsidRPr="00D716FB" w:rsidRDefault="005D601A" w:rsidP="005D601A">
            <w:pPr>
              <w:widowControl/>
              <w:spacing w:line="340" w:lineRule="exact"/>
              <w:rPr>
                <w:rFonts w:ascii="宋体" w:hAnsi="宋体"/>
                <w:color w:val="000000" w:themeColor="text1"/>
                <w:szCs w:val="21"/>
              </w:rPr>
            </w:pPr>
          </w:p>
          <w:p w:rsidR="005D601A" w:rsidRPr="00D716FB" w:rsidRDefault="005D601A" w:rsidP="005D601A">
            <w:pPr>
              <w:widowControl/>
              <w:spacing w:line="340" w:lineRule="exact"/>
              <w:rPr>
                <w:rFonts w:ascii="宋体" w:hAnsi="宋体"/>
                <w:color w:val="000000" w:themeColor="text1"/>
                <w:szCs w:val="21"/>
              </w:rPr>
            </w:pPr>
          </w:p>
          <w:p w:rsidR="005D601A" w:rsidRPr="00D716FB" w:rsidRDefault="005D601A" w:rsidP="005D601A">
            <w:pPr>
              <w:widowControl/>
              <w:spacing w:line="340" w:lineRule="exact"/>
              <w:rPr>
                <w:rFonts w:ascii="宋体" w:hAnsi="宋体"/>
                <w:color w:val="000000" w:themeColor="text1"/>
                <w:szCs w:val="21"/>
              </w:rPr>
            </w:pPr>
          </w:p>
        </w:tc>
        <w:tc>
          <w:tcPr>
            <w:tcW w:w="368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spacing w:line="340" w:lineRule="exact"/>
              <w:ind w:firstLineChars="50" w:firstLine="105"/>
              <w:rPr>
                <w:rFonts w:ascii="宋体" w:hAnsi="宋体"/>
                <w:color w:val="000000" w:themeColor="text1"/>
                <w:szCs w:val="21"/>
              </w:rPr>
            </w:pPr>
            <w:r w:rsidRPr="00D716FB">
              <w:rPr>
                <w:rFonts w:ascii="宋体" w:hAnsi="宋体" w:hint="eastAsia"/>
                <w:bCs/>
                <w:color w:val="000000" w:themeColor="text1"/>
                <w:szCs w:val="21"/>
              </w:rPr>
              <w:lastRenderedPageBreak/>
              <w:t>《公路安全保护条例》第六十二条：</w:t>
            </w:r>
            <w:r w:rsidRPr="00D716FB">
              <w:rPr>
                <w:rFonts w:ascii="宋体" w:hAnsi="宋体" w:hint="eastAsia"/>
                <w:color w:val="000000" w:themeColor="text1"/>
                <w:szCs w:val="21"/>
              </w:rPr>
              <w:t>违反本条例的规定，未经许可进行本条例第二十七条第一项至第五项规定的涉路施工活动的，由公路管理机构责令改正，</w:t>
            </w:r>
            <w:r w:rsidRPr="00D716FB">
              <w:rPr>
                <w:rFonts w:ascii="宋体" w:hAnsi="宋体" w:hint="eastAsia"/>
                <w:color w:val="000000" w:themeColor="text1"/>
                <w:szCs w:val="21"/>
              </w:rPr>
              <w:lastRenderedPageBreak/>
              <w:t>可以处3万元以下的罚款；</w:t>
            </w:r>
          </w:p>
          <w:p w:rsidR="005D601A" w:rsidRPr="00D716FB" w:rsidRDefault="005D601A" w:rsidP="005D601A">
            <w:pPr>
              <w:widowControl/>
              <w:spacing w:line="340" w:lineRule="exact"/>
              <w:ind w:firstLineChars="50" w:firstLine="105"/>
              <w:rPr>
                <w:rFonts w:ascii="Times New Roman" w:hAnsi="Times New Roman"/>
                <w:bCs/>
                <w:color w:val="000000" w:themeColor="text1"/>
                <w:szCs w:val="24"/>
              </w:rPr>
            </w:pPr>
            <w:r w:rsidRPr="00D716FB">
              <w:rPr>
                <w:rFonts w:ascii="宋体" w:hAnsi="宋体" w:hint="eastAsia"/>
                <w:bCs/>
                <w:color w:val="000000" w:themeColor="text1"/>
                <w:szCs w:val="21"/>
              </w:rPr>
              <w:t>《公路安全保护条例》第二十七条：</w:t>
            </w:r>
            <w:r w:rsidRPr="00D716FB">
              <w:rPr>
                <w:rFonts w:ascii="宋体" w:hAnsi="宋体" w:hint="eastAsia"/>
                <w:color w:val="000000" w:themeColor="text1"/>
                <w:szCs w:val="21"/>
              </w:rPr>
              <w:t>进行下列涉路施工活动，建设单位应当向公路管理机构提出申请：（五）利用跨越公路的设施悬挂非公路标志</w:t>
            </w:r>
          </w:p>
        </w:tc>
        <w:tc>
          <w:tcPr>
            <w:tcW w:w="736"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spacing w:line="340" w:lineRule="exact"/>
              <w:jc w:val="center"/>
              <w:rPr>
                <w:rFonts w:ascii="宋体" w:hAnsi="宋体"/>
                <w:color w:val="000000" w:themeColor="text1"/>
                <w:szCs w:val="21"/>
              </w:rPr>
            </w:pPr>
            <w:r w:rsidRPr="00D716FB">
              <w:rPr>
                <w:rFonts w:ascii="宋体" w:hAnsi="宋体" w:hint="eastAsia"/>
                <w:color w:val="000000" w:themeColor="text1"/>
                <w:szCs w:val="21"/>
              </w:rPr>
              <w:lastRenderedPageBreak/>
              <w:t>轻微</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spacing w:line="340" w:lineRule="exact"/>
              <w:rPr>
                <w:rFonts w:ascii="宋体" w:hAnsi="宋体"/>
                <w:color w:val="000000" w:themeColor="text1"/>
                <w:szCs w:val="21"/>
              </w:rPr>
            </w:pPr>
            <w:r w:rsidRPr="00D716FB">
              <w:rPr>
                <w:rFonts w:ascii="宋体" w:hAnsi="宋体" w:hint="eastAsia"/>
                <w:color w:val="000000" w:themeColor="text1"/>
                <w:szCs w:val="21"/>
              </w:rPr>
              <w:t>悬挂的非公路标志表面积在5平方米以下</w:t>
            </w:r>
          </w:p>
        </w:tc>
        <w:tc>
          <w:tcPr>
            <w:tcW w:w="2816" w:type="dxa"/>
            <w:tcBorders>
              <w:top w:val="single" w:sz="4" w:space="0" w:color="auto"/>
              <w:left w:val="single" w:sz="6" w:space="0" w:color="auto"/>
              <w:bottom w:val="single" w:sz="4" w:space="0" w:color="auto"/>
              <w:right w:val="single" w:sz="8" w:space="0" w:color="auto"/>
            </w:tcBorders>
          </w:tcPr>
          <w:p w:rsidR="005D601A" w:rsidRPr="00D716FB" w:rsidRDefault="005D601A" w:rsidP="005D601A">
            <w:pPr>
              <w:spacing w:line="340" w:lineRule="exact"/>
              <w:rPr>
                <w:rFonts w:ascii="宋体" w:hAnsi="宋体"/>
                <w:color w:val="000000" w:themeColor="text1"/>
                <w:szCs w:val="21"/>
              </w:rPr>
            </w:pPr>
            <w:r w:rsidRPr="00D716FB">
              <w:rPr>
                <w:rFonts w:ascii="宋体" w:hAnsi="宋体" w:hint="eastAsia"/>
                <w:color w:val="000000" w:themeColor="text1"/>
                <w:szCs w:val="21"/>
              </w:rPr>
              <w:t>处200-1000元的罚款</w:t>
            </w:r>
          </w:p>
        </w:tc>
      </w:tr>
      <w:tr w:rsidR="00D716FB" w:rsidRPr="00D716FB" w:rsidTr="00DA74CC">
        <w:trPr>
          <w:cantSplit/>
          <w:trHeight w:val="2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Times New Roman" w:hAnsi="Times New Roman"/>
                <w:bCs/>
                <w:color w:val="000000" w:themeColor="text1"/>
                <w:szCs w:val="24"/>
              </w:rPr>
            </w:pPr>
          </w:p>
        </w:tc>
        <w:tc>
          <w:tcPr>
            <w:tcW w:w="736"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spacing w:line="34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悬挂的非公路标志表面积在10平方米以下</w:t>
            </w:r>
          </w:p>
        </w:tc>
        <w:tc>
          <w:tcPr>
            <w:tcW w:w="2816" w:type="dxa"/>
            <w:tcBorders>
              <w:top w:val="single" w:sz="4" w:space="0" w:color="auto"/>
              <w:left w:val="single" w:sz="6" w:space="0" w:color="auto"/>
              <w:bottom w:val="single" w:sz="4" w:space="0" w:color="auto"/>
              <w:right w:val="single" w:sz="8"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pacing w:val="-4"/>
                <w:szCs w:val="21"/>
              </w:rPr>
              <w:t>处1000-5000元的罚款</w:t>
            </w:r>
          </w:p>
        </w:tc>
      </w:tr>
      <w:tr w:rsidR="00D716FB" w:rsidRPr="00D716FB" w:rsidTr="00DA74CC">
        <w:trPr>
          <w:cantSplit/>
          <w:trHeight w:val="28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Times New Roman" w:hAnsi="Times New Roman"/>
                <w:bCs/>
                <w:color w:val="000000" w:themeColor="text1"/>
                <w:szCs w:val="24"/>
              </w:rPr>
            </w:pPr>
          </w:p>
        </w:tc>
        <w:tc>
          <w:tcPr>
            <w:tcW w:w="736"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spacing w:line="34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悬挂的非公路标志表面积超过10平方米</w:t>
            </w:r>
          </w:p>
        </w:tc>
        <w:tc>
          <w:tcPr>
            <w:tcW w:w="2816" w:type="dxa"/>
            <w:tcBorders>
              <w:top w:val="single" w:sz="4" w:space="0" w:color="auto"/>
              <w:left w:val="single" w:sz="6" w:space="0" w:color="auto"/>
              <w:bottom w:val="single" w:sz="4" w:space="0" w:color="auto"/>
              <w:right w:val="single" w:sz="8"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pacing w:val="-8"/>
                <w:szCs w:val="21"/>
              </w:rPr>
              <w:t>处5000-10000元的罚款</w:t>
            </w:r>
          </w:p>
        </w:tc>
      </w:tr>
      <w:tr w:rsidR="00D716FB" w:rsidRPr="00D716FB" w:rsidTr="00DA74CC">
        <w:trPr>
          <w:cantSplit/>
          <w:trHeight w:val="30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Times New Roman" w:hAnsi="Times New Roman"/>
                <w:bCs/>
                <w:color w:val="000000" w:themeColor="text1"/>
                <w:szCs w:val="24"/>
              </w:rPr>
            </w:pPr>
          </w:p>
        </w:tc>
        <w:tc>
          <w:tcPr>
            <w:tcW w:w="736"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spacing w:line="34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pacing w:val="-4"/>
                <w:szCs w:val="21"/>
              </w:rPr>
              <w:t>悬挂的非公路标志表面积超过15平方米</w:t>
            </w:r>
          </w:p>
        </w:tc>
        <w:tc>
          <w:tcPr>
            <w:tcW w:w="2816" w:type="dxa"/>
            <w:tcBorders>
              <w:top w:val="single" w:sz="4" w:space="0" w:color="auto"/>
              <w:left w:val="single" w:sz="6" w:space="0" w:color="auto"/>
              <w:bottom w:val="single" w:sz="4" w:space="0" w:color="auto"/>
              <w:right w:val="single" w:sz="8"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处1-2万元的罚款</w:t>
            </w:r>
          </w:p>
        </w:tc>
      </w:tr>
      <w:tr w:rsidR="00D716FB" w:rsidRPr="00D716FB" w:rsidTr="00DA74CC">
        <w:trPr>
          <w:cantSplit/>
          <w:trHeight w:val="25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Times New Roman" w:hAnsi="Times New Roman"/>
                <w:bCs/>
                <w:color w:val="000000" w:themeColor="text1"/>
                <w:szCs w:val="24"/>
              </w:rPr>
            </w:pPr>
          </w:p>
        </w:tc>
        <w:tc>
          <w:tcPr>
            <w:tcW w:w="736"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spacing w:line="34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4"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悬挂的非公路标志表面积超过20平方米</w:t>
            </w:r>
          </w:p>
        </w:tc>
        <w:tc>
          <w:tcPr>
            <w:tcW w:w="2816" w:type="dxa"/>
            <w:tcBorders>
              <w:top w:val="single" w:sz="4" w:space="0" w:color="auto"/>
              <w:left w:val="single" w:sz="6" w:space="0" w:color="auto"/>
              <w:bottom w:val="single" w:sz="4" w:space="0" w:color="auto"/>
              <w:right w:val="single" w:sz="8"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处2-3万元的罚款</w:t>
            </w:r>
          </w:p>
        </w:tc>
      </w:tr>
      <w:tr w:rsidR="00D716FB" w:rsidRPr="00D716FB" w:rsidTr="00DA74CC">
        <w:trPr>
          <w:cantSplit/>
          <w:trHeight w:val="58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993560">
            <w:pPr>
              <w:widowControl/>
              <w:spacing w:line="34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w:t>
            </w:r>
            <w:r w:rsidR="00993560" w:rsidRPr="00D716FB">
              <w:rPr>
                <w:rFonts w:ascii="宋体" w:hAnsi="宋体" w:hint="eastAsia"/>
                <w:color w:val="000000" w:themeColor="text1"/>
                <w:kern w:val="0"/>
                <w:szCs w:val="21"/>
              </w:rPr>
              <w:t>40</w:t>
            </w:r>
          </w:p>
        </w:tc>
        <w:tc>
          <w:tcPr>
            <w:tcW w:w="154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擅自移动公路养护施工安全警示标志和防护设施，可能危及公路安全</w:t>
            </w:r>
          </w:p>
        </w:tc>
        <w:tc>
          <w:tcPr>
            <w:tcW w:w="368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widowControl/>
              <w:spacing w:line="340" w:lineRule="exact"/>
              <w:ind w:firstLineChars="50" w:firstLine="105"/>
              <w:rPr>
                <w:rFonts w:ascii="宋体" w:hAnsi="宋体"/>
                <w:bCs/>
                <w:color w:val="000000" w:themeColor="text1"/>
                <w:szCs w:val="21"/>
              </w:rPr>
            </w:pPr>
            <w:r w:rsidRPr="00D716FB">
              <w:rPr>
                <w:rFonts w:ascii="宋体" w:hAnsi="宋体" w:hint="eastAsia"/>
                <w:color w:val="000000" w:themeColor="text1"/>
                <w:szCs w:val="21"/>
              </w:rPr>
              <w:t>《吉林省公路条例》第六十六条：有下列违法行为之一的，由公路管理机构责令停止违法行为，限期改正，可以处以五千元以下罚款；对情节严重的，可以处以五千元以上三万元以下罚款：（一）违反本条例第三十四条规定，擅自移动公路养护施工安全警示标志和防护设施，可能危及公路安全的</w:t>
            </w: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危及公路施工安全</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处1000-3000元的罚款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危及公路渡口施工安全</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pacing w:val="-8"/>
                <w:szCs w:val="21"/>
              </w:rPr>
            </w:pPr>
            <w:r w:rsidRPr="00D716FB">
              <w:rPr>
                <w:rFonts w:ascii="宋体" w:hAnsi="宋体" w:hint="eastAsia"/>
                <w:color w:val="000000" w:themeColor="text1"/>
                <w:spacing w:val="-8"/>
                <w:szCs w:val="21"/>
              </w:rPr>
              <w:t>处3000-5000元的罚款</w:t>
            </w:r>
          </w:p>
        </w:tc>
      </w:tr>
      <w:tr w:rsidR="00D716FB" w:rsidRPr="00D716FB" w:rsidTr="00DA74CC">
        <w:trPr>
          <w:cantSplit/>
          <w:trHeight w:val="61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危及公路桥梁施工安全</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处0.5-1.5万元的罚款</w:t>
            </w:r>
          </w:p>
        </w:tc>
      </w:tr>
      <w:tr w:rsidR="00D716FB" w:rsidRPr="00D716FB" w:rsidTr="00DA74CC">
        <w:trPr>
          <w:cantSplit/>
          <w:trHeight w:val="87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bCs/>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危及公路隧道施工安全</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处1.5-3万元的罚款</w:t>
            </w:r>
          </w:p>
        </w:tc>
      </w:tr>
      <w:tr w:rsidR="00D716FB" w:rsidRPr="00D716FB" w:rsidTr="00DA74CC">
        <w:trPr>
          <w:cantSplit/>
          <w:trHeight w:val="49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34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2.4</w:t>
            </w:r>
            <w:r w:rsidR="00993560" w:rsidRPr="00D716FB">
              <w:rPr>
                <w:rFonts w:ascii="宋体" w:hAnsi="宋体" w:hint="eastAsia"/>
                <w:color w:val="000000" w:themeColor="text1"/>
                <w:kern w:val="0"/>
                <w:szCs w:val="21"/>
              </w:rPr>
              <w:t>1</w:t>
            </w:r>
          </w:p>
        </w:tc>
        <w:tc>
          <w:tcPr>
            <w:tcW w:w="154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拟建设施不符合公路工程技术标准和规范，妨碍安全通行视距或者遮挡公路标志、信号灯</w:t>
            </w:r>
          </w:p>
        </w:tc>
        <w:tc>
          <w:tcPr>
            <w:tcW w:w="368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widowControl/>
              <w:spacing w:line="340" w:lineRule="exact"/>
              <w:ind w:firstLineChars="50" w:firstLine="105"/>
              <w:rPr>
                <w:rFonts w:ascii="宋体" w:hAnsi="宋体"/>
                <w:color w:val="000000" w:themeColor="text1"/>
                <w:szCs w:val="21"/>
              </w:rPr>
            </w:pPr>
            <w:r w:rsidRPr="00D716FB">
              <w:rPr>
                <w:rFonts w:ascii="宋体" w:hAnsi="宋体" w:hint="eastAsia"/>
                <w:color w:val="000000" w:themeColor="text1"/>
                <w:szCs w:val="21"/>
              </w:rPr>
              <w:t>《吉林省公路条例》第六十六条：有下列违法行为之一的，由公路管理机构责令停止违法行为，限期改正，可以处以五千元以下罚款；对情节严重的，可以处以五千元以上三万元以下罚款：（四）违反本条例第四十七条第二项规定，拟建设施不符合公路工程技术标准和规范，妨碍安全通行视距或者遮挡公路标志、信号灯的</w:t>
            </w: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轻微</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不符合公路工程技术标准，表面积在10平方米以下</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处500-1000元的罚款</w:t>
            </w:r>
          </w:p>
        </w:tc>
      </w:tr>
      <w:tr w:rsidR="00D716FB" w:rsidRPr="00D716FB" w:rsidTr="00DA74CC">
        <w:trPr>
          <w:cantSplit/>
          <w:trHeight w:val="620"/>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不符合公路工程技术标准，表面积在20平方米以下</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处1000-3000元的罚款</w:t>
            </w:r>
          </w:p>
        </w:tc>
      </w:tr>
      <w:tr w:rsidR="00D716FB" w:rsidRPr="00D716FB" w:rsidTr="00DA74CC">
        <w:trPr>
          <w:cantSplit/>
          <w:trHeight w:val="769"/>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不符合公路工程技术标准，表面积在30平方米以下</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处3000-5000元的罚款</w:t>
            </w:r>
          </w:p>
        </w:tc>
      </w:tr>
      <w:tr w:rsidR="00D716FB" w:rsidRPr="00D716FB" w:rsidTr="00DA74CC">
        <w:trPr>
          <w:cantSplit/>
          <w:trHeight w:val="596"/>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60" w:lineRule="exact"/>
              <w:rPr>
                <w:rFonts w:ascii="宋体" w:hAnsi="宋体"/>
                <w:color w:val="000000" w:themeColor="text1"/>
                <w:szCs w:val="21"/>
              </w:rPr>
            </w:pPr>
            <w:r w:rsidRPr="00D716FB">
              <w:rPr>
                <w:rFonts w:ascii="宋体" w:hAnsi="宋体" w:hint="eastAsia"/>
                <w:color w:val="000000" w:themeColor="text1"/>
                <w:szCs w:val="21"/>
              </w:rPr>
              <w:t>不符合公路工程技术标准，表面积在50平方米以下</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处0.5-1.5万元的罚款</w:t>
            </w:r>
          </w:p>
        </w:tc>
      </w:tr>
      <w:tr w:rsidR="00D716FB" w:rsidRPr="00D716FB" w:rsidTr="00DA74CC">
        <w:trPr>
          <w:cantSplit/>
          <w:trHeight w:val="548"/>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不符合公路工程技术标准，表面积超过50平方米</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处1.5-3万元的罚款</w:t>
            </w:r>
          </w:p>
        </w:tc>
      </w:tr>
      <w:tr w:rsidR="00D716FB" w:rsidRPr="00D716FB" w:rsidTr="00DA74CC">
        <w:trPr>
          <w:cantSplit/>
          <w:trHeight w:val="655"/>
          <w:jc w:val="center"/>
        </w:trPr>
        <w:tc>
          <w:tcPr>
            <w:tcW w:w="581" w:type="dxa"/>
            <w:vMerge w:val="restart"/>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spacing w:line="34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lastRenderedPageBreak/>
              <w:t>2.4</w:t>
            </w:r>
            <w:r w:rsidR="00993560" w:rsidRPr="00D716FB">
              <w:rPr>
                <w:rFonts w:ascii="宋体" w:hAnsi="宋体" w:hint="eastAsia"/>
                <w:color w:val="000000" w:themeColor="text1"/>
                <w:kern w:val="0"/>
                <w:szCs w:val="21"/>
              </w:rPr>
              <w:t>2</w:t>
            </w:r>
          </w:p>
        </w:tc>
        <w:tc>
          <w:tcPr>
            <w:tcW w:w="154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新建跨越公路电讯、广播、电力线路时，导线距离路面的垂直高度不符合要求</w:t>
            </w:r>
          </w:p>
        </w:tc>
        <w:tc>
          <w:tcPr>
            <w:tcW w:w="3688" w:type="dxa"/>
            <w:vMerge w:val="restart"/>
            <w:tcBorders>
              <w:top w:val="single" w:sz="6" w:space="0" w:color="auto"/>
              <w:left w:val="single" w:sz="6" w:space="0" w:color="auto"/>
              <w:bottom w:val="single" w:sz="6" w:space="0" w:color="auto"/>
              <w:right w:val="single" w:sz="6" w:space="0" w:color="auto"/>
            </w:tcBorders>
          </w:tcPr>
          <w:p w:rsidR="005D601A" w:rsidRPr="00D716FB" w:rsidRDefault="005D601A" w:rsidP="005D601A">
            <w:pPr>
              <w:widowControl/>
              <w:spacing w:line="340" w:lineRule="exact"/>
              <w:ind w:firstLineChars="50" w:firstLine="105"/>
              <w:rPr>
                <w:rFonts w:ascii="宋体" w:hAnsi="宋体"/>
                <w:color w:val="000000" w:themeColor="text1"/>
                <w:szCs w:val="21"/>
              </w:rPr>
            </w:pPr>
            <w:r w:rsidRPr="00D716FB">
              <w:rPr>
                <w:rFonts w:ascii="宋体" w:hAnsi="宋体" w:hint="eastAsia"/>
                <w:color w:val="000000" w:themeColor="text1"/>
                <w:szCs w:val="21"/>
              </w:rPr>
              <w:t>《吉林省公路条例》第六十六条：有下列违法行为之一的，由公路管理机构责令停止违法行为，限期改正，可以处以五千元以下罚款；对情节严重的，可以处以五千元以上三万元以下罚款：（五）违反本条例第四十七条第三项规定，新建跨越公路电讯、广播、电力线路时，导线距离路面的垂直高度不符合要求的</w:t>
            </w: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导线距离路面的垂直高度6米以上，不足7米</w:t>
            </w:r>
            <w:r w:rsidRPr="00D716FB">
              <w:rPr>
                <w:rFonts w:ascii="宋体" w:hAnsi="宋体" w:hint="eastAsia"/>
                <w:vanish/>
                <w:color w:val="000000" w:themeColor="text1"/>
                <w:szCs w:val="21"/>
              </w:rPr>
              <w:t>&lt;&gt;</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处1000-3000元的罚款</w:t>
            </w:r>
          </w:p>
        </w:tc>
      </w:tr>
      <w:tr w:rsidR="00D716FB" w:rsidRPr="00D716FB" w:rsidTr="00DA74CC">
        <w:trPr>
          <w:cantSplit/>
          <w:trHeight w:val="618"/>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导线距离路面的垂直高度5米以上，不足6米</w:t>
            </w:r>
            <w:r w:rsidRPr="00D716FB">
              <w:rPr>
                <w:rFonts w:ascii="宋体" w:hAnsi="宋体" w:hint="eastAsia"/>
                <w:vanish/>
                <w:color w:val="000000" w:themeColor="text1"/>
                <w:szCs w:val="21"/>
              </w:rPr>
              <w:t>&lt;&gt;</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pacing w:val="-8"/>
                <w:szCs w:val="21"/>
              </w:rPr>
            </w:pPr>
            <w:r w:rsidRPr="00D716FB">
              <w:rPr>
                <w:rFonts w:ascii="宋体" w:hAnsi="宋体" w:hint="eastAsia"/>
                <w:color w:val="000000" w:themeColor="text1"/>
                <w:spacing w:val="-8"/>
                <w:szCs w:val="21"/>
              </w:rPr>
              <w:t>处3000-5000元的罚款</w:t>
            </w:r>
          </w:p>
        </w:tc>
      </w:tr>
      <w:tr w:rsidR="00D716FB" w:rsidRPr="00D716FB" w:rsidTr="00DA74CC">
        <w:trPr>
          <w:cantSplit/>
          <w:trHeight w:val="764"/>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导线距离路面的垂直高度4米以上，不足5米</w:t>
            </w:r>
            <w:r w:rsidRPr="00D716FB">
              <w:rPr>
                <w:rFonts w:ascii="宋体" w:hAnsi="宋体" w:hint="eastAsia"/>
                <w:vanish/>
                <w:color w:val="000000" w:themeColor="text1"/>
                <w:szCs w:val="21"/>
              </w:rPr>
              <w:t>&lt;&gt;</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处0.5-1.5万元的罚款</w:t>
            </w:r>
          </w:p>
        </w:tc>
      </w:tr>
      <w:tr w:rsidR="00D716FB" w:rsidRPr="00D716FB" w:rsidTr="00DA74CC">
        <w:trPr>
          <w:cantSplit/>
          <w:trHeight w:val="765"/>
          <w:jc w:val="center"/>
        </w:trPr>
        <w:tc>
          <w:tcPr>
            <w:tcW w:w="581" w:type="dxa"/>
            <w:vMerge/>
            <w:tcBorders>
              <w:top w:val="single" w:sz="6" w:space="0" w:color="auto"/>
              <w:left w:val="single" w:sz="8"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6"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导线距离路面的垂直高度不足4米</w:t>
            </w:r>
          </w:p>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vanish/>
                <w:color w:val="000000" w:themeColor="text1"/>
                <w:szCs w:val="21"/>
              </w:rPr>
              <w:t>&lt;&gt;</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处1.5-3万元的罚款</w:t>
            </w:r>
          </w:p>
        </w:tc>
      </w:tr>
      <w:tr w:rsidR="00D716FB" w:rsidRPr="00D716FB" w:rsidTr="00DA74CC">
        <w:trPr>
          <w:cantSplit/>
          <w:trHeight w:val="450"/>
          <w:jc w:val="center"/>
        </w:trPr>
        <w:tc>
          <w:tcPr>
            <w:tcW w:w="581" w:type="dxa"/>
            <w:vMerge w:val="restart"/>
            <w:tcBorders>
              <w:top w:val="single" w:sz="6" w:space="0" w:color="auto"/>
              <w:left w:val="single" w:sz="8" w:space="0" w:color="auto"/>
              <w:bottom w:val="single" w:sz="8" w:space="0" w:color="auto"/>
              <w:right w:val="single" w:sz="6" w:space="0" w:color="auto"/>
            </w:tcBorders>
            <w:vAlign w:val="center"/>
          </w:tcPr>
          <w:p w:rsidR="005D601A" w:rsidRPr="00D716FB" w:rsidRDefault="005D601A" w:rsidP="005D601A">
            <w:pPr>
              <w:widowControl/>
              <w:spacing w:line="340" w:lineRule="exact"/>
              <w:jc w:val="center"/>
              <w:rPr>
                <w:rFonts w:ascii="宋体" w:hAnsi="宋体"/>
                <w:color w:val="000000" w:themeColor="text1"/>
                <w:kern w:val="0"/>
                <w:szCs w:val="21"/>
              </w:rPr>
            </w:pPr>
            <w:r w:rsidRPr="00D716FB">
              <w:rPr>
                <w:rFonts w:ascii="宋体" w:hAnsi="宋体" w:hint="eastAsia"/>
                <w:color w:val="000000" w:themeColor="text1"/>
                <w:kern w:val="0"/>
                <w:szCs w:val="21"/>
              </w:rPr>
              <w:t>2.4</w:t>
            </w:r>
            <w:r w:rsidR="00993560" w:rsidRPr="00D716FB">
              <w:rPr>
                <w:rFonts w:ascii="宋体" w:hAnsi="宋体" w:hint="eastAsia"/>
                <w:color w:val="000000" w:themeColor="text1"/>
                <w:kern w:val="0"/>
                <w:szCs w:val="21"/>
              </w:rPr>
              <w:t>3</w:t>
            </w:r>
          </w:p>
        </w:tc>
        <w:tc>
          <w:tcPr>
            <w:tcW w:w="1548" w:type="dxa"/>
            <w:vMerge w:val="restart"/>
            <w:tcBorders>
              <w:top w:val="single" w:sz="6" w:space="0" w:color="auto"/>
              <w:left w:val="single" w:sz="6" w:space="0" w:color="auto"/>
              <w:bottom w:val="single" w:sz="8" w:space="0" w:color="auto"/>
              <w:right w:val="single" w:sz="6" w:space="0" w:color="auto"/>
            </w:tcBorders>
          </w:tcPr>
          <w:p w:rsidR="005D601A" w:rsidRPr="00D716FB" w:rsidRDefault="005D601A" w:rsidP="005D601A">
            <w:pPr>
              <w:widowControl/>
              <w:spacing w:line="340" w:lineRule="exact"/>
              <w:rPr>
                <w:rFonts w:ascii="宋体" w:hAnsi="宋体"/>
                <w:color w:val="000000" w:themeColor="text1"/>
                <w:szCs w:val="21"/>
              </w:rPr>
            </w:pPr>
            <w:r w:rsidRPr="00D716FB">
              <w:rPr>
                <w:rFonts w:ascii="宋体" w:hAnsi="宋体" w:hint="eastAsia"/>
                <w:color w:val="000000" w:themeColor="text1"/>
                <w:szCs w:val="21"/>
              </w:rPr>
              <w:t>未按照批准的施工方案施工</w:t>
            </w:r>
          </w:p>
        </w:tc>
        <w:tc>
          <w:tcPr>
            <w:tcW w:w="3688" w:type="dxa"/>
            <w:vMerge w:val="restart"/>
            <w:tcBorders>
              <w:top w:val="single" w:sz="6" w:space="0" w:color="auto"/>
              <w:left w:val="single" w:sz="6" w:space="0" w:color="auto"/>
              <w:bottom w:val="single" w:sz="8" w:space="0" w:color="auto"/>
              <w:right w:val="single" w:sz="6" w:space="0" w:color="auto"/>
            </w:tcBorders>
          </w:tcPr>
          <w:p w:rsidR="005D601A" w:rsidRPr="00D716FB" w:rsidRDefault="005D601A" w:rsidP="005D601A">
            <w:pPr>
              <w:widowControl/>
              <w:spacing w:line="340" w:lineRule="exact"/>
              <w:ind w:firstLineChars="50" w:firstLine="105"/>
              <w:rPr>
                <w:rFonts w:ascii="宋体" w:hAnsi="宋体"/>
                <w:color w:val="000000" w:themeColor="text1"/>
                <w:szCs w:val="21"/>
              </w:rPr>
            </w:pPr>
            <w:r w:rsidRPr="00D716FB">
              <w:rPr>
                <w:rFonts w:ascii="宋体" w:hAnsi="宋体" w:hint="eastAsia"/>
                <w:color w:val="000000" w:themeColor="text1"/>
                <w:szCs w:val="21"/>
              </w:rPr>
              <w:t>《吉林省公路条例》第六十六条：有下列违法行为之一的，由公路管理机构责令停止违法行为，限期改正，可以处以五千元以下罚款；对情节严重的，可以处以五千元以上三万元以下罚款：（六）违反本条例第四十七条第四项规定，未按照批准的施工方案施工的</w:t>
            </w: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一般</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施工方案符合公路工程技术标准</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处1000-3000元的罚款</w:t>
            </w:r>
          </w:p>
        </w:tc>
      </w:tr>
      <w:tr w:rsidR="00D716FB" w:rsidRPr="00D716FB" w:rsidTr="00DA74CC">
        <w:trPr>
          <w:cantSplit/>
          <w:trHeight w:val="600"/>
          <w:jc w:val="center"/>
        </w:trPr>
        <w:tc>
          <w:tcPr>
            <w:tcW w:w="581" w:type="dxa"/>
            <w:vMerge/>
            <w:tcBorders>
              <w:top w:val="single" w:sz="6" w:space="0" w:color="auto"/>
              <w:left w:val="single" w:sz="8"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较重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施工方案有1项不符合公路工程技术标准</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pacing w:val="-8"/>
                <w:szCs w:val="21"/>
              </w:rPr>
            </w:pPr>
            <w:r w:rsidRPr="00D716FB">
              <w:rPr>
                <w:rFonts w:ascii="宋体" w:hAnsi="宋体" w:hint="eastAsia"/>
                <w:color w:val="000000" w:themeColor="text1"/>
                <w:spacing w:val="-8"/>
                <w:szCs w:val="21"/>
              </w:rPr>
              <w:t>处3000-5000元的罚款</w:t>
            </w:r>
          </w:p>
        </w:tc>
      </w:tr>
      <w:tr w:rsidR="00D716FB" w:rsidRPr="00D716FB" w:rsidTr="00DA74CC">
        <w:trPr>
          <w:cantSplit/>
          <w:trHeight w:val="750"/>
          <w:jc w:val="center"/>
        </w:trPr>
        <w:tc>
          <w:tcPr>
            <w:tcW w:w="581" w:type="dxa"/>
            <w:vMerge/>
            <w:tcBorders>
              <w:top w:val="single" w:sz="6" w:space="0" w:color="auto"/>
              <w:left w:val="single" w:sz="8"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施工方案有2项不符合公路工程技术标准</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处0.5-1.5万元的罚款</w:t>
            </w:r>
          </w:p>
        </w:tc>
      </w:tr>
      <w:tr w:rsidR="00D716FB" w:rsidRPr="00D716FB" w:rsidTr="00DA74CC">
        <w:trPr>
          <w:cantSplit/>
          <w:trHeight w:val="690"/>
          <w:jc w:val="center"/>
        </w:trPr>
        <w:tc>
          <w:tcPr>
            <w:tcW w:w="581" w:type="dxa"/>
            <w:vMerge/>
            <w:tcBorders>
              <w:top w:val="single" w:sz="6" w:space="0" w:color="auto"/>
              <w:left w:val="single" w:sz="8"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kern w:val="0"/>
                <w:szCs w:val="21"/>
              </w:rPr>
            </w:pPr>
          </w:p>
        </w:tc>
        <w:tc>
          <w:tcPr>
            <w:tcW w:w="1548" w:type="dxa"/>
            <w:vMerge/>
            <w:tcBorders>
              <w:top w:val="single" w:sz="6" w:space="0" w:color="auto"/>
              <w:left w:val="single" w:sz="6"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3688" w:type="dxa"/>
            <w:vMerge/>
            <w:tcBorders>
              <w:top w:val="single" w:sz="6" w:space="0" w:color="auto"/>
              <w:left w:val="single" w:sz="6" w:space="0" w:color="auto"/>
              <w:bottom w:val="single" w:sz="8" w:space="0" w:color="auto"/>
              <w:right w:val="single" w:sz="6" w:space="0" w:color="auto"/>
            </w:tcBorders>
            <w:vAlign w:val="center"/>
          </w:tcPr>
          <w:p w:rsidR="005D601A" w:rsidRPr="00D716FB" w:rsidRDefault="005D601A" w:rsidP="005D601A">
            <w:pPr>
              <w:widowControl/>
              <w:jc w:val="left"/>
              <w:rPr>
                <w:rFonts w:ascii="宋体" w:hAnsi="宋体"/>
                <w:color w:val="000000" w:themeColor="text1"/>
                <w:szCs w:val="21"/>
              </w:rPr>
            </w:pPr>
          </w:p>
        </w:tc>
        <w:tc>
          <w:tcPr>
            <w:tcW w:w="736"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jc w:val="center"/>
              <w:rPr>
                <w:rFonts w:ascii="宋体" w:hAnsi="宋体"/>
                <w:color w:val="000000" w:themeColor="text1"/>
                <w:szCs w:val="21"/>
              </w:rPr>
            </w:pPr>
            <w:r w:rsidRPr="00D716FB">
              <w:rPr>
                <w:rFonts w:ascii="宋体" w:hAnsi="宋体" w:hint="eastAsia"/>
                <w:color w:val="000000" w:themeColor="text1"/>
                <w:szCs w:val="21"/>
              </w:rPr>
              <w:t>特别严重</w:t>
            </w:r>
          </w:p>
        </w:tc>
        <w:tc>
          <w:tcPr>
            <w:tcW w:w="4703" w:type="dxa"/>
            <w:tcBorders>
              <w:top w:val="single" w:sz="4" w:space="0" w:color="auto"/>
              <w:left w:val="single" w:sz="6" w:space="0" w:color="auto"/>
              <w:bottom w:val="single" w:sz="4" w:space="0" w:color="auto"/>
              <w:right w:val="single" w:sz="6"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施工方案有3项以上不符合公路工程技术标准</w:t>
            </w:r>
          </w:p>
        </w:tc>
        <w:tc>
          <w:tcPr>
            <w:tcW w:w="2816" w:type="dxa"/>
            <w:tcBorders>
              <w:top w:val="single" w:sz="4" w:space="0" w:color="auto"/>
              <w:left w:val="single" w:sz="6" w:space="0" w:color="auto"/>
              <w:bottom w:val="single" w:sz="4" w:space="0" w:color="auto"/>
              <w:right w:val="single" w:sz="8" w:space="0" w:color="auto"/>
            </w:tcBorders>
            <w:vAlign w:val="center"/>
          </w:tcPr>
          <w:p w:rsidR="005D601A" w:rsidRPr="00D716FB" w:rsidRDefault="005D601A" w:rsidP="005D601A">
            <w:pPr>
              <w:spacing w:line="280" w:lineRule="exact"/>
              <w:rPr>
                <w:rFonts w:ascii="宋体" w:hAnsi="宋体"/>
                <w:color w:val="000000" w:themeColor="text1"/>
                <w:szCs w:val="21"/>
              </w:rPr>
            </w:pPr>
            <w:r w:rsidRPr="00D716FB">
              <w:rPr>
                <w:rFonts w:ascii="宋体" w:hAnsi="宋体" w:hint="eastAsia"/>
                <w:color w:val="000000" w:themeColor="text1"/>
                <w:szCs w:val="21"/>
              </w:rPr>
              <w:t>处1.5-3万元的罚款</w:t>
            </w:r>
          </w:p>
        </w:tc>
      </w:tr>
    </w:tbl>
    <w:p w:rsidR="00532A1A" w:rsidRPr="00D716FB" w:rsidRDefault="00D716FB">
      <w:pPr>
        <w:spacing w:line="300" w:lineRule="exact"/>
        <w:rPr>
          <w:rFonts w:ascii="宋体" w:hAnsi="宋体"/>
          <w:color w:val="000000" w:themeColor="text1"/>
          <w:szCs w:val="21"/>
        </w:rPr>
      </w:pPr>
      <w:r w:rsidRPr="00D716FB">
        <w:rPr>
          <w:rFonts w:ascii="Times New Roman" w:hAnsi="Times New Roman" w:hint="eastAsia"/>
          <w:color w:val="000000" w:themeColor="text1"/>
          <w:szCs w:val="24"/>
        </w:rPr>
        <w:t xml:space="preserve">    </w:t>
      </w:r>
      <w:r w:rsidR="00C44C4F" w:rsidRPr="00D716FB">
        <w:rPr>
          <w:rFonts w:ascii="Times New Roman" w:hAnsi="Times New Roman" w:hint="eastAsia"/>
          <w:b/>
          <w:color w:val="000000" w:themeColor="text1"/>
          <w:szCs w:val="24"/>
        </w:rPr>
        <w:t>备注：</w:t>
      </w:r>
      <w:r w:rsidR="00C44C4F" w:rsidRPr="00D716FB">
        <w:rPr>
          <w:rFonts w:ascii="Times New Roman" w:hAnsi="Times New Roman"/>
          <w:color w:val="000000" w:themeColor="text1"/>
          <w:szCs w:val="24"/>
        </w:rPr>
        <w:t>1</w:t>
      </w:r>
      <w:r w:rsidR="00C44C4F" w:rsidRPr="00D716FB">
        <w:rPr>
          <w:rFonts w:ascii="Times New Roman" w:hAnsi="Times New Roman" w:hint="eastAsia"/>
          <w:color w:val="000000" w:themeColor="text1"/>
          <w:szCs w:val="24"/>
        </w:rPr>
        <w:t>、违法行为构成犯罪的，应当依法移送司法机关；属于其他行政执法机关管辖的案件，应当移送有权机关处理；</w:t>
      </w:r>
      <w:r w:rsidR="00C44C4F" w:rsidRPr="00D716FB">
        <w:rPr>
          <w:rFonts w:ascii="Times New Roman" w:hAnsi="Times New Roman"/>
          <w:color w:val="000000" w:themeColor="text1"/>
          <w:szCs w:val="24"/>
        </w:rPr>
        <w:t>2</w:t>
      </w:r>
      <w:r w:rsidR="00C44C4F" w:rsidRPr="00D716FB">
        <w:rPr>
          <w:rFonts w:ascii="Times New Roman" w:hAnsi="Times New Roman" w:hint="eastAsia"/>
          <w:color w:val="000000" w:themeColor="text1"/>
          <w:szCs w:val="24"/>
        </w:rPr>
        <w:t>、应当依法做出降低资质等级、吊销相应的许可证照或者经营范围等涉及行政许可的处罚的，应当提出相应的建议，并将案件移送原许可机关按法定程序处理；</w:t>
      </w:r>
      <w:r w:rsidR="00C44C4F" w:rsidRPr="00D716FB">
        <w:rPr>
          <w:rFonts w:ascii="Times New Roman" w:hAnsi="Times New Roman"/>
          <w:color w:val="000000" w:themeColor="text1"/>
          <w:szCs w:val="24"/>
        </w:rPr>
        <w:t>3</w:t>
      </w:r>
      <w:r w:rsidR="00C44C4F" w:rsidRPr="00D716FB">
        <w:rPr>
          <w:rFonts w:ascii="Times New Roman" w:hAnsi="Times New Roman" w:hint="eastAsia"/>
          <w:color w:val="000000" w:themeColor="text1"/>
          <w:szCs w:val="24"/>
        </w:rPr>
        <w:t>、法律、法规、规章规定对违法行为还应当做出行政处罚以外的其他行政决定的，从其规定；</w:t>
      </w:r>
      <w:r w:rsidR="00C44C4F" w:rsidRPr="00D716FB">
        <w:rPr>
          <w:rFonts w:ascii="Times New Roman" w:hAnsi="Times New Roman"/>
          <w:color w:val="000000" w:themeColor="text1"/>
          <w:szCs w:val="24"/>
        </w:rPr>
        <w:t>4</w:t>
      </w:r>
      <w:r w:rsidR="00C44C4F" w:rsidRPr="00D716FB">
        <w:rPr>
          <w:rFonts w:ascii="Times New Roman" w:hAnsi="Times New Roman" w:hint="eastAsia"/>
          <w:color w:val="000000" w:themeColor="text1"/>
          <w:szCs w:val="24"/>
        </w:rPr>
        <w:t>、</w:t>
      </w:r>
      <w:r w:rsidR="00C44C4F" w:rsidRPr="00D716FB">
        <w:rPr>
          <w:rFonts w:ascii="宋体" w:hAnsi="宋体" w:hint="eastAsia"/>
          <w:color w:val="000000" w:themeColor="text1"/>
          <w:szCs w:val="21"/>
        </w:rPr>
        <w:t>违法事实能够与同一案由中不同“违法程度”的“判断基准”对应时，其违法程度应当确定为其对应的最重者；5、</w:t>
      </w:r>
      <w:r w:rsidR="00C44C4F" w:rsidRPr="00D716FB">
        <w:rPr>
          <w:rFonts w:ascii="Times New Roman" w:hAnsi="Times New Roman" w:hint="eastAsia"/>
          <w:color w:val="000000" w:themeColor="text1"/>
          <w:szCs w:val="24"/>
        </w:rPr>
        <w:t>本基准中的</w:t>
      </w:r>
      <w:r w:rsidR="00C44C4F" w:rsidRPr="00D716FB">
        <w:rPr>
          <w:rFonts w:ascii="宋体" w:hAnsi="宋体" w:hint="eastAsia"/>
          <w:color w:val="000000" w:themeColor="text1"/>
          <w:szCs w:val="21"/>
        </w:rPr>
        <w:t>“以上”、“以下”包括本数；6、</w:t>
      </w:r>
      <w:r w:rsidR="00C44C4F" w:rsidRPr="00D716FB">
        <w:rPr>
          <w:rFonts w:ascii="Times New Roman" w:hAnsi="Times New Roman" w:hint="eastAsia"/>
          <w:color w:val="000000" w:themeColor="text1"/>
          <w:szCs w:val="24"/>
        </w:rPr>
        <w:t>代码编制规则：第一位代表执法门类，其中</w:t>
      </w:r>
      <w:r w:rsidR="00C44C4F" w:rsidRPr="00D716FB">
        <w:rPr>
          <w:rFonts w:ascii="Times New Roman" w:hAnsi="Times New Roman"/>
          <w:color w:val="000000" w:themeColor="text1"/>
          <w:szCs w:val="24"/>
        </w:rPr>
        <w:t>1</w:t>
      </w:r>
      <w:r w:rsidR="00C44C4F" w:rsidRPr="00D716FB">
        <w:rPr>
          <w:rFonts w:ascii="Times New Roman" w:hAnsi="Times New Roman" w:hint="eastAsia"/>
          <w:color w:val="000000" w:themeColor="text1"/>
          <w:szCs w:val="24"/>
        </w:rPr>
        <w:t>代表道路运输和城市客运管理；</w:t>
      </w:r>
      <w:r w:rsidR="00C44C4F" w:rsidRPr="00D716FB">
        <w:rPr>
          <w:rFonts w:ascii="Times New Roman" w:hAnsi="Times New Roman"/>
          <w:color w:val="000000" w:themeColor="text1"/>
          <w:szCs w:val="24"/>
        </w:rPr>
        <w:t>2</w:t>
      </w:r>
      <w:r w:rsidR="00C44C4F" w:rsidRPr="00D716FB">
        <w:rPr>
          <w:rFonts w:ascii="Times New Roman" w:hAnsi="Times New Roman" w:hint="eastAsia"/>
          <w:color w:val="000000" w:themeColor="text1"/>
          <w:szCs w:val="24"/>
        </w:rPr>
        <w:t>代表公路路政管理；</w:t>
      </w:r>
      <w:r w:rsidR="00C44C4F" w:rsidRPr="00D716FB">
        <w:rPr>
          <w:rFonts w:ascii="Times New Roman" w:hAnsi="Times New Roman"/>
          <w:color w:val="000000" w:themeColor="text1"/>
          <w:szCs w:val="24"/>
        </w:rPr>
        <w:t>3</w:t>
      </w:r>
      <w:r w:rsidR="00C44C4F" w:rsidRPr="00D716FB">
        <w:rPr>
          <w:rFonts w:ascii="Times New Roman" w:hAnsi="Times New Roman" w:hint="eastAsia"/>
          <w:color w:val="000000" w:themeColor="text1"/>
          <w:szCs w:val="24"/>
        </w:rPr>
        <w:t>代表地方海事管理；</w:t>
      </w:r>
      <w:r w:rsidR="00C44C4F" w:rsidRPr="00D716FB">
        <w:rPr>
          <w:rFonts w:ascii="Times New Roman" w:hAnsi="Times New Roman"/>
          <w:color w:val="000000" w:themeColor="text1"/>
          <w:szCs w:val="24"/>
        </w:rPr>
        <w:t>4</w:t>
      </w:r>
      <w:r w:rsidR="00C44C4F" w:rsidRPr="00D716FB">
        <w:rPr>
          <w:rFonts w:ascii="Times New Roman" w:hAnsi="Times New Roman" w:hint="eastAsia"/>
          <w:color w:val="000000" w:themeColor="text1"/>
          <w:szCs w:val="24"/>
        </w:rPr>
        <w:t>代表港口行政管理；</w:t>
      </w:r>
      <w:r w:rsidR="00C44C4F" w:rsidRPr="00D716FB">
        <w:rPr>
          <w:rFonts w:ascii="Times New Roman" w:hAnsi="Times New Roman"/>
          <w:color w:val="000000" w:themeColor="text1"/>
          <w:szCs w:val="24"/>
        </w:rPr>
        <w:t>5</w:t>
      </w:r>
      <w:r w:rsidR="00C44C4F" w:rsidRPr="00D716FB">
        <w:rPr>
          <w:rFonts w:ascii="Times New Roman" w:hAnsi="Times New Roman" w:hint="eastAsia"/>
          <w:color w:val="000000" w:themeColor="text1"/>
          <w:szCs w:val="24"/>
        </w:rPr>
        <w:t>代表航道行政管理；</w:t>
      </w:r>
      <w:r w:rsidR="00C44C4F" w:rsidRPr="00D716FB">
        <w:rPr>
          <w:rFonts w:ascii="Times New Roman" w:hAnsi="Times New Roman"/>
          <w:color w:val="000000" w:themeColor="text1"/>
          <w:szCs w:val="24"/>
        </w:rPr>
        <w:t>6</w:t>
      </w:r>
      <w:r w:rsidR="00C44C4F" w:rsidRPr="00D716FB">
        <w:rPr>
          <w:rFonts w:ascii="Times New Roman" w:hAnsi="Times New Roman" w:hint="eastAsia"/>
          <w:color w:val="000000" w:themeColor="text1"/>
          <w:szCs w:val="24"/>
        </w:rPr>
        <w:t>代表水路运输行政管理；</w:t>
      </w:r>
      <w:r w:rsidR="00C44C4F" w:rsidRPr="00D716FB">
        <w:rPr>
          <w:rFonts w:ascii="Times New Roman" w:hAnsi="Times New Roman"/>
          <w:color w:val="000000" w:themeColor="text1"/>
          <w:szCs w:val="24"/>
        </w:rPr>
        <w:t>7</w:t>
      </w:r>
      <w:r w:rsidR="00C44C4F" w:rsidRPr="00D716FB">
        <w:rPr>
          <w:rFonts w:ascii="Times New Roman" w:hAnsi="Times New Roman" w:hint="eastAsia"/>
          <w:color w:val="000000" w:themeColor="text1"/>
          <w:szCs w:val="24"/>
        </w:rPr>
        <w:t>代表交通建设监督管理；第二位以后为序号。</w:t>
      </w:r>
    </w:p>
    <w:p w:rsidR="00532A1A" w:rsidRPr="00D716FB" w:rsidRDefault="00532A1A">
      <w:pPr>
        <w:spacing w:line="300" w:lineRule="exact"/>
        <w:rPr>
          <w:rFonts w:ascii="宋体" w:hAnsi="宋体"/>
          <w:color w:val="000000" w:themeColor="text1"/>
          <w:szCs w:val="21"/>
        </w:rPr>
      </w:pPr>
    </w:p>
    <w:p w:rsidR="00532A1A" w:rsidRPr="00D716FB" w:rsidRDefault="00532A1A">
      <w:pPr>
        <w:rPr>
          <w:color w:val="000000" w:themeColor="text1"/>
        </w:rPr>
      </w:pPr>
    </w:p>
    <w:sectPr w:rsidR="00532A1A" w:rsidRPr="00D716FB" w:rsidSect="001D61E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E43" w:rsidRDefault="00ED3E43" w:rsidP="00C44C4F">
      <w:r>
        <w:separator/>
      </w:r>
    </w:p>
  </w:endnote>
  <w:endnote w:type="continuationSeparator" w:id="0">
    <w:p w:rsidR="00ED3E43" w:rsidRDefault="00ED3E43" w:rsidP="00C4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E43" w:rsidRDefault="00ED3E43" w:rsidP="00C44C4F">
      <w:r>
        <w:separator/>
      </w:r>
    </w:p>
  </w:footnote>
  <w:footnote w:type="continuationSeparator" w:id="0">
    <w:p w:rsidR="00ED3E43" w:rsidRDefault="00ED3E43" w:rsidP="00C44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81F85"/>
    <w:rsid w:val="0001286F"/>
    <w:rsid w:val="000821EC"/>
    <w:rsid w:val="000A1FDF"/>
    <w:rsid w:val="000C1F0C"/>
    <w:rsid w:val="000D4E4D"/>
    <w:rsid w:val="000E5F00"/>
    <w:rsid w:val="000E7841"/>
    <w:rsid w:val="000F4412"/>
    <w:rsid w:val="00122ECA"/>
    <w:rsid w:val="001455CD"/>
    <w:rsid w:val="00146657"/>
    <w:rsid w:val="00163C05"/>
    <w:rsid w:val="00166A1E"/>
    <w:rsid w:val="00190578"/>
    <w:rsid w:val="001B0563"/>
    <w:rsid w:val="001C713C"/>
    <w:rsid w:val="001D61EA"/>
    <w:rsid w:val="001D67D7"/>
    <w:rsid w:val="001E2821"/>
    <w:rsid w:val="001E369E"/>
    <w:rsid w:val="001F04B4"/>
    <w:rsid w:val="00221DC8"/>
    <w:rsid w:val="002303C8"/>
    <w:rsid w:val="0023573B"/>
    <w:rsid w:val="0023613B"/>
    <w:rsid w:val="00250E2C"/>
    <w:rsid w:val="002714AC"/>
    <w:rsid w:val="002A7C70"/>
    <w:rsid w:val="002C6FFF"/>
    <w:rsid w:val="002E1AC4"/>
    <w:rsid w:val="002F0864"/>
    <w:rsid w:val="00315FC5"/>
    <w:rsid w:val="00326E08"/>
    <w:rsid w:val="003578A1"/>
    <w:rsid w:val="00357FE5"/>
    <w:rsid w:val="003B3D33"/>
    <w:rsid w:val="003D49E9"/>
    <w:rsid w:val="003E5AE7"/>
    <w:rsid w:val="00406C6F"/>
    <w:rsid w:val="00415408"/>
    <w:rsid w:val="0041738D"/>
    <w:rsid w:val="00427BFC"/>
    <w:rsid w:val="00433F42"/>
    <w:rsid w:val="00464872"/>
    <w:rsid w:val="004C1D30"/>
    <w:rsid w:val="004C2D7A"/>
    <w:rsid w:val="004C3D24"/>
    <w:rsid w:val="004C7A57"/>
    <w:rsid w:val="004D2C6F"/>
    <w:rsid w:val="00501B88"/>
    <w:rsid w:val="005050B0"/>
    <w:rsid w:val="00505EA4"/>
    <w:rsid w:val="00532A1A"/>
    <w:rsid w:val="00536B0B"/>
    <w:rsid w:val="005377BC"/>
    <w:rsid w:val="005444E5"/>
    <w:rsid w:val="00544FB7"/>
    <w:rsid w:val="0055220A"/>
    <w:rsid w:val="00553F86"/>
    <w:rsid w:val="00554664"/>
    <w:rsid w:val="005744E2"/>
    <w:rsid w:val="005751FE"/>
    <w:rsid w:val="005804A6"/>
    <w:rsid w:val="005B482D"/>
    <w:rsid w:val="005D601A"/>
    <w:rsid w:val="005E1B5F"/>
    <w:rsid w:val="005E7B5A"/>
    <w:rsid w:val="00620125"/>
    <w:rsid w:val="00624876"/>
    <w:rsid w:val="00651CA6"/>
    <w:rsid w:val="00656B1C"/>
    <w:rsid w:val="00665469"/>
    <w:rsid w:val="00665A4E"/>
    <w:rsid w:val="00673B1C"/>
    <w:rsid w:val="006812D2"/>
    <w:rsid w:val="006841F5"/>
    <w:rsid w:val="006A1A2F"/>
    <w:rsid w:val="006A2E7B"/>
    <w:rsid w:val="006C6F12"/>
    <w:rsid w:val="006F45CF"/>
    <w:rsid w:val="006F673F"/>
    <w:rsid w:val="00701E8A"/>
    <w:rsid w:val="007022D1"/>
    <w:rsid w:val="00713C61"/>
    <w:rsid w:val="007558E8"/>
    <w:rsid w:val="00783000"/>
    <w:rsid w:val="00791580"/>
    <w:rsid w:val="007934C4"/>
    <w:rsid w:val="007A38C0"/>
    <w:rsid w:val="007A4FE0"/>
    <w:rsid w:val="007A7AF9"/>
    <w:rsid w:val="007C2CC9"/>
    <w:rsid w:val="007C5A55"/>
    <w:rsid w:val="007C5DBA"/>
    <w:rsid w:val="007F213E"/>
    <w:rsid w:val="008075F5"/>
    <w:rsid w:val="00807CD3"/>
    <w:rsid w:val="00814999"/>
    <w:rsid w:val="00817DB4"/>
    <w:rsid w:val="00846B2D"/>
    <w:rsid w:val="00866682"/>
    <w:rsid w:val="008868E5"/>
    <w:rsid w:val="008B23C6"/>
    <w:rsid w:val="008C5DA1"/>
    <w:rsid w:val="008D7DC6"/>
    <w:rsid w:val="008E45CD"/>
    <w:rsid w:val="008E593A"/>
    <w:rsid w:val="008F2DC8"/>
    <w:rsid w:val="009032D9"/>
    <w:rsid w:val="00907D79"/>
    <w:rsid w:val="00923C14"/>
    <w:rsid w:val="009244F2"/>
    <w:rsid w:val="009262A2"/>
    <w:rsid w:val="00934B35"/>
    <w:rsid w:val="00961661"/>
    <w:rsid w:val="00981EB1"/>
    <w:rsid w:val="00990E3B"/>
    <w:rsid w:val="00993560"/>
    <w:rsid w:val="009A16ED"/>
    <w:rsid w:val="009A6989"/>
    <w:rsid w:val="009B6199"/>
    <w:rsid w:val="009C32F7"/>
    <w:rsid w:val="009F0D18"/>
    <w:rsid w:val="009F4665"/>
    <w:rsid w:val="00A2395E"/>
    <w:rsid w:val="00A36CFC"/>
    <w:rsid w:val="00A94FC6"/>
    <w:rsid w:val="00AA4F89"/>
    <w:rsid w:val="00AB2C8F"/>
    <w:rsid w:val="00AC41E1"/>
    <w:rsid w:val="00AE0D14"/>
    <w:rsid w:val="00AF0E1B"/>
    <w:rsid w:val="00B306BE"/>
    <w:rsid w:val="00B81F85"/>
    <w:rsid w:val="00B923E3"/>
    <w:rsid w:val="00BC29BD"/>
    <w:rsid w:val="00BC73B3"/>
    <w:rsid w:val="00C00186"/>
    <w:rsid w:val="00C21B0E"/>
    <w:rsid w:val="00C3695A"/>
    <w:rsid w:val="00C44C4F"/>
    <w:rsid w:val="00C572AA"/>
    <w:rsid w:val="00C72EA8"/>
    <w:rsid w:val="00C76889"/>
    <w:rsid w:val="00C84135"/>
    <w:rsid w:val="00C86B25"/>
    <w:rsid w:val="00C96726"/>
    <w:rsid w:val="00CC1EF4"/>
    <w:rsid w:val="00CD712E"/>
    <w:rsid w:val="00D16579"/>
    <w:rsid w:val="00D200C4"/>
    <w:rsid w:val="00D3668E"/>
    <w:rsid w:val="00D3673D"/>
    <w:rsid w:val="00D5314F"/>
    <w:rsid w:val="00D716FB"/>
    <w:rsid w:val="00D72EAE"/>
    <w:rsid w:val="00D7591B"/>
    <w:rsid w:val="00D9036B"/>
    <w:rsid w:val="00D94EE6"/>
    <w:rsid w:val="00DA74CC"/>
    <w:rsid w:val="00DB790D"/>
    <w:rsid w:val="00DC5C44"/>
    <w:rsid w:val="00DD0097"/>
    <w:rsid w:val="00E12AB3"/>
    <w:rsid w:val="00E23B23"/>
    <w:rsid w:val="00E41AFE"/>
    <w:rsid w:val="00E4488C"/>
    <w:rsid w:val="00E5496B"/>
    <w:rsid w:val="00E64F51"/>
    <w:rsid w:val="00E75D1E"/>
    <w:rsid w:val="00E777D8"/>
    <w:rsid w:val="00E8567D"/>
    <w:rsid w:val="00E968CB"/>
    <w:rsid w:val="00EB2D32"/>
    <w:rsid w:val="00EC3F67"/>
    <w:rsid w:val="00EC5AA2"/>
    <w:rsid w:val="00ED3E43"/>
    <w:rsid w:val="00EF171C"/>
    <w:rsid w:val="00F355BB"/>
    <w:rsid w:val="00F53D7E"/>
    <w:rsid w:val="00F62A8E"/>
    <w:rsid w:val="00F728C1"/>
    <w:rsid w:val="00F84034"/>
    <w:rsid w:val="00FB7BD7"/>
    <w:rsid w:val="00FD625D"/>
    <w:rsid w:val="00FD6781"/>
    <w:rsid w:val="24C10F70"/>
    <w:rsid w:val="4BA328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87A9069"/>
  <w15:docId w15:val="{740398BA-CCD7-431D-8DB7-44BB9963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1E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1D61EA"/>
    <w:pPr>
      <w:spacing w:after="120"/>
    </w:pPr>
    <w:rPr>
      <w:rFonts w:ascii="Times New Roman" w:hAnsi="Times New Roman"/>
      <w:szCs w:val="24"/>
    </w:rPr>
  </w:style>
  <w:style w:type="paragraph" w:styleId="a5">
    <w:name w:val="Body Text Indent"/>
    <w:basedOn w:val="a"/>
    <w:link w:val="a6"/>
    <w:unhideWhenUsed/>
    <w:rsid w:val="001D61EA"/>
    <w:pPr>
      <w:ind w:firstLineChars="200" w:firstLine="600"/>
    </w:pPr>
    <w:rPr>
      <w:rFonts w:ascii="Times New Roman" w:eastAsia="仿宋_GB2312" w:hAnsi="Times New Roman"/>
      <w:sz w:val="30"/>
      <w:szCs w:val="24"/>
    </w:rPr>
  </w:style>
  <w:style w:type="paragraph" w:styleId="a7">
    <w:name w:val="Plain Text"/>
    <w:basedOn w:val="a"/>
    <w:link w:val="a8"/>
    <w:unhideWhenUsed/>
    <w:rsid w:val="001D61EA"/>
    <w:rPr>
      <w:rFonts w:ascii="宋体" w:hAnsi="Courier New" w:cs="Courier New"/>
      <w:szCs w:val="21"/>
    </w:rPr>
  </w:style>
  <w:style w:type="paragraph" w:styleId="a9">
    <w:name w:val="Balloon Text"/>
    <w:basedOn w:val="a"/>
    <w:link w:val="aa"/>
    <w:unhideWhenUsed/>
    <w:rsid w:val="001D61EA"/>
    <w:rPr>
      <w:rFonts w:ascii="Times New Roman" w:hAnsi="Times New Roman"/>
      <w:sz w:val="18"/>
      <w:szCs w:val="18"/>
    </w:rPr>
  </w:style>
  <w:style w:type="paragraph" w:styleId="ab">
    <w:name w:val="footer"/>
    <w:basedOn w:val="a"/>
    <w:link w:val="ac"/>
    <w:unhideWhenUsed/>
    <w:rsid w:val="001D61EA"/>
    <w:pPr>
      <w:tabs>
        <w:tab w:val="center" w:pos="4153"/>
        <w:tab w:val="right" w:pos="8306"/>
      </w:tabs>
      <w:snapToGrid w:val="0"/>
      <w:jc w:val="left"/>
    </w:pPr>
    <w:rPr>
      <w:rFonts w:ascii="Times New Roman" w:hAnsi="Times New Roman"/>
      <w:sz w:val="18"/>
      <w:szCs w:val="18"/>
    </w:rPr>
  </w:style>
  <w:style w:type="paragraph" w:styleId="ad">
    <w:name w:val="header"/>
    <w:basedOn w:val="a"/>
    <w:link w:val="ae"/>
    <w:unhideWhenUsed/>
    <w:rsid w:val="001D61EA"/>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HTML">
    <w:name w:val="HTML Preformatted"/>
    <w:basedOn w:val="a"/>
    <w:link w:val="HTML0"/>
    <w:unhideWhenUsed/>
    <w:rsid w:val="001D61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f">
    <w:name w:val="Normal (Web)"/>
    <w:basedOn w:val="a"/>
    <w:uiPriority w:val="99"/>
    <w:unhideWhenUsed/>
    <w:rsid w:val="001D61EA"/>
    <w:pPr>
      <w:widowControl/>
      <w:spacing w:before="100" w:beforeAutospacing="1" w:after="100" w:afterAutospacing="1"/>
      <w:jc w:val="left"/>
    </w:pPr>
    <w:rPr>
      <w:rFonts w:ascii="Times New Roman" w:hAnsi="Times New Roman"/>
      <w:kern w:val="0"/>
      <w:sz w:val="24"/>
      <w:szCs w:val="20"/>
    </w:rPr>
  </w:style>
  <w:style w:type="character" w:styleId="af0">
    <w:name w:val="Strong"/>
    <w:qFormat/>
    <w:rsid w:val="001D61EA"/>
    <w:rPr>
      <w:b/>
      <w:bCs/>
    </w:rPr>
  </w:style>
  <w:style w:type="character" w:styleId="af1">
    <w:name w:val="FollowedHyperlink"/>
    <w:uiPriority w:val="99"/>
    <w:unhideWhenUsed/>
    <w:rsid w:val="001D61EA"/>
    <w:rPr>
      <w:color w:val="800080"/>
      <w:u w:val="single"/>
    </w:rPr>
  </w:style>
  <w:style w:type="character" w:styleId="af2">
    <w:name w:val="Hyperlink"/>
    <w:unhideWhenUsed/>
    <w:rsid w:val="001D61EA"/>
    <w:rPr>
      <w:rFonts w:ascii="ˎ̥" w:hAnsi="ˎ̥" w:hint="default"/>
      <w:color w:val="0453CC"/>
      <w:sz w:val="18"/>
      <w:szCs w:val="18"/>
      <w:u w:val="none"/>
    </w:rPr>
  </w:style>
  <w:style w:type="character" w:customStyle="1" w:styleId="HTML0">
    <w:name w:val="HTML 预设格式 字符"/>
    <w:link w:val="HTML"/>
    <w:semiHidden/>
    <w:rsid w:val="001D61EA"/>
    <w:rPr>
      <w:rFonts w:ascii="Arial" w:eastAsia="宋体" w:hAnsi="Arial" w:cs="Arial"/>
      <w:kern w:val="0"/>
      <w:sz w:val="24"/>
      <w:szCs w:val="24"/>
    </w:rPr>
  </w:style>
  <w:style w:type="character" w:customStyle="1" w:styleId="ae">
    <w:name w:val="页眉 字符"/>
    <w:link w:val="ad"/>
    <w:rsid w:val="001D61EA"/>
    <w:rPr>
      <w:rFonts w:ascii="Times New Roman" w:eastAsia="宋体" w:hAnsi="Times New Roman" w:cs="Times New Roman"/>
      <w:sz w:val="18"/>
      <w:szCs w:val="18"/>
    </w:rPr>
  </w:style>
  <w:style w:type="character" w:customStyle="1" w:styleId="ac">
    <w:name w:val="页脚 字符"/>
    <w:link w:val="ab"/>
    <w:semiHidden/>
    <w:rsid w:val="001D61EA"/>
    <w:rPr>
      <w:rFonts w:ascii="Times New Roman" w:eastAsia="宋体" w:hAnsi="Times New Roman" w:cs="Times New Roman"/>
      <w:sz w:val="18"/>
      <w:szCs w:val="18"/>
    </w:rPr>
  </w:style>
  <w:style w:type="character" w:customStyle="1" w:styleId="a4">
    <w:name w:val="正文文本 字符"/>
    <w:link w:val="a3"/>
    <w:rsid w:val="001D61EA"/>
    <w:rPr>
      <w:rFonts w:ascii="Times New Roman" w:eastAsia="宋体" w:hAnsi="Times New Roman" w:cs="Times New Roman"/>
      <w:szCs w:val="24"/>
    </w:rPr>
  </w:style>
  <w:style w:type="character" w:customStyle="1" w:styleId="a6">
    <w:name w:val="正文文本缩进 字符"/>
    <w:link w:val="a5"/>
    <w:semiHidden/>
    <w:rsid w:val="001D61EA"/>
    <w:rPr>
      <w:rFonts w:ascii="Times New Roman" w:eastAsia="仿宋_GB2312" w:hAnsi="Times New Roman" w:cs="Times New Roman"/>
      <w:sz w:val="30"/>
      <w:szCs w:val="24"/>
    </w:rPr>
  </w:style>
  <w:style w:type="character" w:customStyle="1" w:styleId="a8">
    <w:name w:val="纯文本 字符"/>
    <w:link w:val="a7"/>
    <w:semiHidden/>
    <w:rsid w:val="001D61EA"/>
    <w:rPr>
      <w:rFonts w:ascii="宋体" w:eastAsia="宋体" w:hAnsi="Courier New" w:cs="Courier New"/>
      <w:szCs w:val="21"/>
    </w:rPr>
  </w:style>
  <w:style w:type="character" w:customStyle="1" w:styleId="aa">
    <w:name w:val="批注框文本 字符"/>
    <w:link w:val="a9"/>
    <w:semiHidden/>
    <w:rsid w:val="001D61EA"/>
    <w:rPr>
      <w:rFonts w:ascii="Times New Roman" w:eastAsia="宋体" w:hAnsi="Times New Roman" w:cs="Times New Roman"/>
      <w:sz w:val="18"/>
      <w:szCs w:val="18"/>
    </w:rPr>
  </w:style>
  <w:style w:type="character" w:customStyle="1" w:styleId="apple-converted-space">
    <w:name w:val="apple-converted-space"/>
    <w:basedOn w:val="a0"/>
    <w:rsid w:val="001D6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18</Pages>
  <Words>2305</Words>
  <Characters>13144</Characters>
  <Application>Microsoft Office Word</Application>
  <DocSecurity>0</DocSecurity>
  <Lines>109</Lines>
  <Paragraphs>30</Paragraphs>
  <ScaleCrop>false</ScaleCrop>
  <Company>Microsoft</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吉林省交通行政处罚裁量基准（公路路政管理）</dc:title>
  <dc:creator>袁锋</dc:creator>
  <cp:lastModifiedBy>袁媛</cp:lastModifiedBy>
  <cp:revision>115</cp:revision>
  <cp:lastPrinted>2019-11-18T02:05:00Z</cp:lastPrinted>
  <dcterms:created xsi:type="dcterms:W3CDTF">2019-09-02T06:20:00Z</dcterms:created>
  <dcterms:modified xsi:type="dcterms:W3CDTF">2020-08-31T08:01:00Z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2052-9.1.0.5134</vt:lpwstr>
  </property>
</Properties>
</file>